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right="0"/>
        <w:jc w:val="center"/>
        <w:rPr>
          <w:rFonts w:hint="eastAsia" w:ascii="宋体" w:hAnsi="宋体" w:eastAsia="宋体" w:cs="宋体"/>
          <w:b/>
          <w:bCs/>
          <w:i w:val="0"/>
          <w:caps w:val="0"/>
          <w:color w:val="000000"/>
          <w:spacing w:val="0"/>
          <w:sz w:val="36"/>
          <w:szCs w:val="36"/>
          <w:bdr w:val="none" w:color="auto" w:sz="0" w:space="0"/>
          <w:shd w:val="clear" w:fill="FFFFFF"/>
        </w:rPr>
      </w:pPr>
      <w:bookmarkStart w:id="0" w:name="_GoBack"/>
      <w:r>
        <w:rPr>
          <w:rFonts w:hint="eastAsia" w:ascii="宋体" w:hAnsi="宋体" w:eastAsia="宋体" w:cs="宋体"/>
          <w:b/>
          <w:bCs/>
          <w:i w:val="0"/>
          <w:caps w:val="0"/>
          <w:color w:val="000000"/>
          <w:spacing w:val="0"/>
          <w:sz w:val="36"/>
          <w:szCs w:val="36"/>
          <w:bdr w:val="none" w:color="auto" w:sz="0" w:space="0"/>
          <w:shd w:val="clear" w:fill="FFFFFF"/>
          <w:lang w:val="en-US" w:eastAsia="zh-CN"/>
        </w:rPr>
        <w:t>华南师范大学</w:t>
      </w:r>
      <w:r>
        <w:rPr>
          <w:rFonts w:hint="eastAsia" w:ascii="宋体" w:hAnsi="宋体" w:eastAsia="宋体" w:cs="宋体"/>
          <w:b/>
          <w:bCs/>
          <w:i w:val="0"/>
          <w:caps w:val="0"/>
          <w:color w:val="000000"/>
          <w:spacing w:val="0"/>
          <w:sz w:val="36"/>
          <w:szCs w:val="36"/>
          <w:bdr w:val="none" w:color="auto" w:sz="0" w:space="0"/>
          <w:shd w:val="clear" w:fill="FFFFFF"/>
        </w:rPr>
        <w:t>国际商学院2018年硕士研究生招生复试方案（调剂生名单公布）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按照学校2018年硕士研究生招生复试录取工作通知的要求，为做好国际商学院本年度全日制硕士招生复试工作，本着公平、公正、公开的原则，特制订本方案。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20" w:right="0" w:firstLine="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一、复试时间、地点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2018年4月3日（星期二），综合楼403室。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二、复试资格要求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普通考生：初试成绩符合</w:t>
      </w:r>
      <w:r>
        <w:rPr>
          <w:rStyle w:val="4"/>
          <w:rFonts w:hint="eastAsia" w:ascii="宋体" w:hAnsi="宋体" w:eastAsia="宋体" w:cs="宋体"/>
          <w:b/>
          <w:i w:val="0"/>
          <w:caps w:val="0"/>
          <w:color w:val="000000"/>
          <w:spacing w:val="0"/>
          <w:sz w:val="24"/>
          <w:szCs w:val="24"/>
          <w:u w:val="single"/>
          <w:bdr w:val="none" w:color="auto" w:sz="0" w:space="0"/>
          <w:shd w:val="clear" w:fill="FFFFFF"/>
        </w:rPr>
        <w:t>第一志愿报考专业</w:t>
      </w:r>
      <w:r>
        <w:rPr>
          <w:rFonts w:hint="eastAsia" w:ascii="宋体" w:hAnsi="宋体" w:eastAsia="宋体" w:cs="宋体"/>
          <w:b w:val="0"/>
          <w:i w:val="0"/>
          <w:caps w:val="0"/>
          <w:color w:val="000000"/>
          <w:spacing w:val="0"/>
          <w:sz w:val="24"/>
          <w:szCs w:val="24"/>
          <w:bdr w:val="none" w:color="auto" w:sz="0" w:space="0"/>
          <w:shd w:val="clear" w:fill="FFFFFF"/>
        </w:rPr>
        <w:t>的国家一区分数线。按照1:1.2-1：1.5左右，最高不超过1:1.8的差额比例确定复试资格名单。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三、复试内容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（一）资格审查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1．资格审查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由学院对复试考生进行严格的资格审查，不符合报考条件或弄虚作假者不予复试。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考生需验证的</w:t>
      </w:r>
      <w:r>
        <w:rPr>
          <w:rStyle w:val="4"/>
          <w:rFonts w:hint="eastAsia" w:ascii="宋体" w:hAnsi="宋体" w:eastAsia="宋体" w:cs="宋体"/>
          <w:b/>
          <w:i w:val="0"/>
          <w:caps w:val="0"/>
          <w:color w:val="000000"/>
          <w:spacing w:val="0"/>
          <w:sz w:val="24"/>
          <w:szCs w:val="24"/>
          <w:bdr w:val="none" w:color="auto" w:sz="0" w:space="0"/>
          <w:shd w:val="clear" w:fill="FFFFFF"/>
        </w:rPr>
        <w:t>原件</w:t>
      </w:r>
      <w:r>
        <w:rPr>
          <w:rFonts w:hint="eastAsia" w:ascii="宋体" w:hAnsi="宋体" w:eastAsia="宋体" w:cs="宋体"/>
          <w:b w:val="0"/>
          <w:i w:val="0"/>
          <w:caps w:val="0"/>
          <w:color w:val="000000"/>
          <w:spacing w:val="0"/>
          <w:sz w:val="24"/>
          <w:szCs w:val="24"/>
          <w:bdr w:val="none" w:color="auto" w:sz="0" w:space="0"/>
          <w:shd w:val="clear" w:fill="FFFFFF"/>
        </w:rPr>
        <w:t>包括：</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（1）身份证</w:t>
      </w:r>
      <w:r>
        <w:rPr>
          <w:rFonts w:hint="eastAsia" w:ascii="宋体" w:hAnsi="宋体" w:eastAsia="宋体" w:cs="宋体"/>
          <w:b w:val="0"/>
          <w:i w:val="0"/>
          <w:caps w:val="0"/>
          <w:color w:val="000000"/>
          <w:spacing w:val="0"/>
          <w:sz w:val="18"/>
          <w:szCs w:val="18"/>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（2）学历证书(应届本科毕业生查学生证,含网络教育应届生、自考本科应届生)，持境外学历的考生须同时提交教育部留学服务中心的学历认证报告。</w:t>
      </w:r>
      <w:r>
        <w:rPr>
          <w:rFonts w:hint="eastAsia" w:ascii="宋体" w:hAnsi="宋体" w:eastAsia="宋体" w:cs="宋体"/>
          <w:b w:val="0"/>
          <w:i w:val="0"/>
          <w:caps w:val="0"/>
          <w:color w:val="000000"/>
          <w:spacing w:val="0"/>
          <w:sz w:val="18"/>
          <w:szCs w:val="18"/>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（3）政审表（下载方式：</w:t>
      </w:r>
      <w:r>
        <w:rPr>
          <w:rFonts w:hint="eastAsia" w:ascii="宋体" w:hAnsi="宋体" w:eastAsia="宋体" w:cs="宋体"/>
          <w:b w:val="0"/>
          <w:i w:val="0"/>
          <w:caps w:val="0"/>
          <w:color w:val="000000"/>
          <w:spacing w:val="0"/>
          <w:sz w:val="18"/>
          <w:szCs w:val="18"/>
          <w:u w:val="none"/>
          <w:bdr w:val="none" w:color="auto" w:sz="0" w:space="0"/>
          <w:shd w:val="clear" w:fill="FFFFFF"/>
        </w:rPr>
        <w:fldChar w:fldCharType="begin"/>
      </w:r>
      <w:r>
        <w:rPr>
          <w:rFonts w:hint="eastAsia" w:ascii="宋体" w:hAnsi="宋体" w:eastAsia="宋体" w:cs="宋体"/>
          <w:b w:val="0"/>
          <w:i w:val="0"/>
          <w:caps w:val="0"/>
          <w:color w:val="000000"/>
          <w:spacing w:val="0"/>
          <w:sz w:val="18"/>
          <w:szCs w:val="18"/>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000000"/>
          <w:spacing w:val="0"/>
          <w:sz w:val="18"/>
          <w:szCs w:val="18"/>
          <w:u w:val="none"/>
          <w:bdr w:val="none" w:color="auto" w:sz="0" w:space="0"/>
          <w:shd w:val="clear" w:fill="FFFFFF"/>
        </w:rPr>
        <w:fldChar w:fldCharType="separate"/>
      </w:r>
      <w:r>
        <w:rPr>
          <w:rStyle w:val="5"/>
          <w:rFonts w:hint="eastAsia" w:ascii="宋体" w:hAnsi="宋体" w:eastAsia="宋体" w:cs="宋体"/>
          <w:b w:val="0"/>
          <w:i w:val="0"/>
          <w:caps w:val="0"/>
          <w:color w:val="000000"/>
          <w:spacing w:val="0"/>
          <w:sz w:val="18"/>
          <w:szCs w:val="18"/>
          <w:u w:val="none"/>
          <w:bdr w:val="none" w:color="auto" w:sz="0" w:space="0"/>
          <w:shd w:val="clear" w:fill="FFFFFF"/>
        </w:rPr>
        <w:t>http://yz.scnu.edu.cn/ziliaoxiazai/</w:t>
      </w:r>
      <w:r>
        <w:rPr>
          <w:rFonts w:hint="eastAsia" w:ascii="宋体" w:hAnsi="宋体" w:eastAsia="宋体" w:cs="宋体"/>
          <w:b w:val="0"/>
          <w:i w:val="0"/>
          <w:caps w:val="0"/>
          <w:color w:val="000000"/>
          <w:spacing w:val="0"/>
          <w:sz w:val="18"/>
          <w:szCs w:val="18"/>
          <w:u w:val="none"/>
          <w:bdr w:val="none" w:color="auto" w:sz="0" w:space="0"/>
          <w:shd w:val="clear" w:fill="FFFFFF"/>
        </w:rPr>
        <w:fldChar w:fldCharType="end"/>
      </w:r>
      <w:r>
        <w:rPr>
          <w:rFonts w:hint="eastAsia" w:ascii="宋体" w:hAnsi="宋体" w:eastAsia="宋体" w:cs="宋体"/>
          <w:b w:val="0"/>
          <w:i w:val="0"/>
          <w:caps w:val="0"/>
          <w:color w:val="000000"/>
          <w:spacing w:val="0"/>
          <w:sz w:val="18"/>
          <w:szCs w:val="18"/>
          <w:bdr w:val="none" w:color="auto" w:sz="0" w:space="0"/>
          <w:shd w:val="clear" w:fill="FFFFFF"/>
        </w:rPr>
        <w:t>）应届生和暂缓就业考生由所在学院（毕业学院）签署意见并盖章。非应届生由所在工作单位或基层党组织开具，如无工作单位的，由档案存放单位开具。</w:t>
      </w:r>
      <w:r>
        <w:rPr>
          <w:rFonts w:hint="eastAsia" w:ascii="宋体" w:hAnsi="宋体" w:eastAsia="宋体" w:cs="宋体"/>
          <w:b w:val="0"/>
          <w:i w:val="0"/>
          <w:caps w:val="0"/>
          <w:color w:val="000000"/>
          <w:spacing w:val="0"/>
          <w:sz w:val="18"/>
          <w:szCs w:val="18"/>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（4）大学历年成绩表</w:t>
      </w:r>
      <w:r>
        <w:rPr>
          <w:rFonts w:hint="eastAsia" w:ascii="宋体" w:hAnsi="宋体" w:eastAsia="宋体" w:cs="宋体"/>
          <w:b w:val="0"/>
          <w:i w:val="0"/>
          <w:caps w:val="0"/>
          <w:color w:val="000000"/>
          <w:spacing w:val="0"/>
          <w:sz w:val="18"/>
          <w:szCs w:val="18"/>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（5）学历认证报告（http://www.chsi.com.cn/xlrz/）或者教育部学历证书电子注册备案表（</w:t>
      </w:r>
      <w:r>
        <w:rPr>
          <w:rFonts w:hint="eastAsia" w:ascii="宋体" w:hAnsi="宋体" w:eastAsia="宋体" w:cs="宋体"/>
          <w:b w:val="0"/>
          <w:i w:val="0"/>
          <w:caps w:val="0"/>
          <w:color w:val="000000"/>
          <w:spacing w:val="0"/>
          <w:sz w:val="18"/>
          <w:szCs w:val="18"/>
          <w:u w:val="none"/>
          <w:bdr w:val="none" w:color="auto" w:sz="0" w:space="0"/>
          <w:shd w:val="clear" w:fill="FFFFFF"/>
        </w:rPr>
        <w:fldChar w:fldCharType="begin"/>
      </w:r>
      <w:r>
        <w:rPr>
          <w:rFonts w:hint="eastAsia" w:ascii="宋体" w:hAnsi="宋体" w:eastAsia="宋体" w:cs="宋体"/>
          <w:b w:val="0"/>
          <w:i w:val="0"/>
          <w:caps w:val="0"/>
          <w:color w:val="000000"/>
          <w:spacing w:val="0"/>
          <w:sz w:val="18"/>
          <w:szCs w:val="18"/>
          <w:u w:val="none"/>
          <w:bdr w:val="none" w:color="auto" w:sz="0" w:space="0"/>
          <w:shd w:val="clear" w:fill="FFFFFF"/>
        </w:rPr>
        <w:instrText xml:space="preserve"> HYPERLINK "http://www.chsi.com.cn/xlcx/bgys.jsp" </w:instrText>
      </w:r>
      <w:r>
        <w:rPr>
          <w:rFonts w:hint="eastAsia" w:ascii="宋体" w:hAnsi="宋体" w:eastAsia="宋体" w:cs="宋体"/>
          <w:b w:val="0"/>
          <w:i w:val="0"/>
          <w:caps w:val="0"/>
          <w:color w:val="000000"/>
          <w:spacing w:val="0"/>
          <w:sz w:val="18"/>
          <w:szCs w:val="18"/>
          <w:u w:val="none"/>
          <w:bdr w:val="none" w:color="auto" w:sz="0" w:space="0"/>
          <w:shd w:val="clear" w:fill="FFFFFF"/>
        </w:rPr>
        <w:fldChar w:fldCharType="separate"/>
      </w:r>
      <w:r>
        <w:rPr>
          <w:rStyle w:val="5"/>
          <w:rFonts w:hint="eastAsia" w:ascii="宋体" w:hAnsi="宋体" w:eastAsia="宋体" w:cs="宋体"/>
          <w:b w:val="0"/>
          <w:i w:val="0"/>
          <w:caps w:val="0"/>
          <w:color w:val="000000"/>
          <w:spacing w:val="0"/>
          <w:sz w:val="18"/>
          <w:szCs w:val="18"/>
          <w:u w:val="none"/>
          <w:bdr w:val="none" w:color="auto" w:sz="0" w:space="0"/>
          <w:shd w:val="clear" w:fill="FFFFFF"/>
        </w:rPr>
        <w:t>http://www.chsi.com.cn/xlcx/bgys.jsp</w:t>
      </w:r>
      <w:r>
        <w:rPr>
          <w:rFonts w:hint="eastAsia" w:ascii="宋体" w:hAnsi="宋体" w:eastAsia="宋体" w:cs="宋体"/>
          <w:b w:val="0"/>
          <w:i w:val="0"/>
          <w:caps w:val="0"/>
          <w:color w:val="000000"/>
          <w:spacing w:val="0"/>
          <w:sz w:val="18"/>
          <w:szCs w:val="18"/>
          <w:u w:val="none"/>
          <w:bdr w:val="none" w:color="auto" w:sz="0" w:space="0"/>
          <w:shd w:val="clear" w:fill="FFFFFF"/>
        </w:rPr>
        <w:fldChar w:fldCharType="end"/>
      </w:r>
      <w:r>
        <w:rPr>
          <w:rFonts w:hint="eastAsia" w:ascii="宋体" w:hAnsi="宋体" w:eastAsia="宋体" w:cs="宋体"/>
          <w:b w:val="0"/>
          <w:i w:val="0"/>
          <w:caps w:val="0"/>
          <w:color w:val="000000"/>
          <w:spacing w:val="0"/>
          <w:sz w:val="18"/>
          <w:szCs w:val="18"/>
          <w:bdr w:val="none" w:color="auto" w:sz="0" w:space="0"/>
          <w:shd w:val="clear" w:fill="FFFFFF"/>
        </w:rPr>
        <w:t>）（往届生）</w:t>
      </w:r>
      <w:r>
        <w:rPr>
          <w:rFonts w:hint="eastAsia" w:ascii="宋体" w:hAnsi="宋体" w:eastAsia="宋体" w:cs="宋体"/>
          <w:b w:val="0"/>
          <w:i w:val="0"/>
          <w:caps w:val="0"/>
          <w:color w:val="000000"/>
          <w:spacing w:val="0"/>
          <w:sz w:val="18"/>
          <w:szCs w:val="18"/>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（6）《教育部学籍在线验证报告》http://xjxl.chsi.com.cn/index.action（应届生）</w:t>
      </w:r>
      <w:r>
        <w:rPr>
          <w:rFonts w:hint="eastAsia" w:ascii="宋体" w:hAnsi="宋体" w:eastAsia="宋体" w:cs="宋体"/>
          <w:b w:val="0"/>
          <w:i w:val="0"/>
          <w:caps w:val="0"/>
          <w:color w:val="000000"/>
          <w:spacing w:val="0"/>
          <w:sz w:val="18"/>
          <w:szCs w:val="18"/>
          <w:bdr w:val="none" w:color="auto" w:sz="0" w:space="0"/>
          <w:shd w:val="clear" w:fill="FFFFFF"/>
        </w:rPr>
        <w:br w:type="textWrapping"/>
      </w:r>
      <w:r>
        <w:rPr>
          <w:rFonts w:hint="eastAsia" w:ascii="宋体" w:hAnsi="宋体" w:eastAsia="宋体" w:cs="宋体"/>
          <w:b w:val="0"/>
          <w:i w:val="0"/>
          <w:caps w:val="0"/>
          <w:color w:val="000000"/>
          <w:spacing w:val="0"/>
          <w:sz w:val="18"/>
          <w:szCs w:val="18"/>
          <w:bdr w:val="none" w:color="auto" w:sz="0" w:space="0"/>
          <w:shd w:val="clear" w:fill="FFFFFF"/>
        </w:rPr>
        <w:t>   （7）与单位签订的《定向就业协议》（下载方式： </w:t>
      </w:r>
      <w:r>
        <w:rPr>
          <w:rFonts w:hint="eastAsia" w:ascii="宋体" w:hAnsi="宋体" w:eastAsia="宋体" w:cs="宋体"/>
          <w:b w:val="0"/>
          <w:i w:val="0"/>
          <w:caps w:val="0"/>
          <w:color w:val="000000"/>
          <w:spacing w:val="0"/>
          <w:sz w:val="18"/>
          <w:szCs w:val="18"/>
          <w:u w:val="none"/>
          <w:bdr w:val="none" w:color="auto" w:sz="0" w:space="0"/>
          <w:shd w:val="clear" w:fill="FFFFFF"/>
        </w:rPr>
        <w:fldChar w:fldCharType="begin"/>
      </w:r>
      <w:r>
        <w:rPr>
          <w:rFonts w:hint="eastAsia" w:ascii="宋体" w:hAnsi="宋体" w:eastAsia="宋体" w:cs="宋体"/>
          <w:b w:val="0"/>
          <w:i w:val="0"/>
          <w:caps w:val="0"/>
          <w:color w:val="000000"/>
          <w:spacing w:val="0"/>
          <w:sz w:val="18"/>
          <w:szCs w:val="18"/>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000000"/>
          <w:spacing w:val="0"/>
          <w:sz w:val="18"/>
          <w:szCs w:val="18"/>
          <w:u w:val="none"/>
          <w:bdr w:val="none" w:color="auto" w:sz="0" w:space="0"/>
          <w:shd w:val="clear" w:fill="FFFFFF"/>
        </w:rPr>
        <w:fldChar w:fldCharType="separate"/>
      </w:r>
      <w:r>
        <w:rPr>
          <w:rStyle w:val="5"/>
          <w:rFonts w:hint="eastAsia" w:ascii="宋体" w:hAnsi="宋体" w:eastAsia="宋体" w:cs="宋体"/>
          <w:b w:val="0"/>
          <w:i w:val="0"/>
          <w:caps w:val="0"/>
          <w:color w:val="000000"/>
          <w:spacing w:val="0"/>
          <w:sz w:val="18"/>
          <w:szCs w:val="18"/>
          <w:u w:val="none"/>
          <w:bdr w:val="none" w:color="auto" w:sz="0" w:space="0"/>
          <w:shd w:val="clear" w:fill="FFFFFF"/>
        </w:rPr>
        <w:t>http://yz.scnu.edu.cn/ziliaoxiazai/</w:t>
      </w:r>
      <w:r>
        <w:rPr>
          <w:rFonts w:hint="eastAsia" w:ascii="宋体" w:hAnsi="宋体" w:eastAsia="宋体" w:cs="宋体"/>
          <w:b w:val="0"/>
          <w:i w:val="0"/>
          <w:caps w:val="0"/>
          <w:color w:val="000000"/>
          <w:spacing w:val="0"/>
          <w:sz w:val="18"/>
          <w:szCs w:val="18"/>
          <w:u w:val="none"/>
          <w:bdr w:val="none" w:color="auto" w:sz="0" w:space="0"/>
          <w:shd w:val="clear" w:fill="FFFFFF"/>
        </w:rPr>
        <w:fldChar w:fldCharType="end"/>
      </w:r>
      <w:r>
        <w:rPr>
          <w:rFonts w:hint="eastAsia" w:ascii="宋体" w:hAnsi="宋体" w:eastAsia="宋体" w:cs="宋体"/>
          <w:b w:val="0"/>
          <w:i w:val="0"/>
          <w:caps w:val="0"/>
          <w:color w:val="000000"/>
          <w:spacing w:val="0"/>
          <w:sz w:val="18"/>
          <w:szCs w:val="1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其中，各类考生需提交的材料包括：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u w:val="single"/>
          <w:bdr w:val="none" w:color="auto" w:sz="0" w:space="0"/>
          <w:shd w:val="clear" w:fill="FFFFFF"/>
        </w:rPr>
        <w:t>普通高校应届本科毕业生：</w:t>
      </w:r>
      <w:r>
        <w:rPr>
          <w:rFonts w:hint="eastAsia" w:ascii="宋体" w:hAnsi="宋体" w:eastAsia="宋体" w:cs="宋体"/>
          <w:b w:val="0"/>
          <w:i w:val="0"/>
          <w:caps w:val="0"/>
          <w:color w:val="000000"/>
          <w:spacing w:val="0"/>
          <w:sz w:val="24"/>
          <w:szCs w:val="24"/>
          <w:bdr w:val="none" w:color="auto" w:sz="0" w:space="0"/>
          <w:shd w:val="clear" w:fill="FFFFFF"/>
        </w:rPr>
        <w:t>（1）（2）（6）的复印件和（3）（4）的原件；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u w:val="single"/>
          <w:bdr w:val="none" w:color="auto" w:sz="0" w:space="0"/>
          <w:shd w:val="clear" w:fill="FFFFFF"/>
        </w:rPr>
        <w:t>网络教育或成人教育高校应届本科毕业生：</w:t>
      </w:r>
      <w:r>
        <w:rPr>
          <w:rFonts w:hint="eastAsia" w:ascii="宋体" w:hAnsi="宋体" w:eastAsia="宋体" w:cs="宋体"/>
          <w:b w:val="0"/>
          <w:i w:val="0"/>
          <w:caps w:val="0"/>
          <w:color w:val="000000"/>
          <w:spacing w:val="0"/>
          <w:sz w:val="24"/>
          <w:szCs w:val="24"/>
          <w:bdr w:val="none" w:color="auto" w:sz="0" w:space="0"/>
          <w:shd w:val="clear" w:fill="FFFFFF"/>
        </w:rPr>
        <w:t>（1）（2）（6）的复印件和（3）（4）的原件，以及录取当年的录取名册复印件，加盖学校公章；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u w:val="single"/>
          <w:bdr w:val="none" w:color="auto" w:sz="0" w:space="0"/>
          <w:shd w:val="clear" w:fill="FFFFFF"/>
        </w:rPr>
        <w:t>往届毕业生（含暂缓就业生）：</w:t>
      </w:r>
      <w:r>
        <w:rPr>
          <w:rFonts w:hint="eastAsia" w:ascii="宋体" w:hAnsi="宋体" w:eastAsia="宋体" w:cs="宋体"/>
          <w:b w:val="0"/>
          <w:i w:val="0"/>
          <w:caps w:val="0"/>
          <w:color w:val="000000"/>
          <w:spacing w:val="0"/>
          <w:sz w:val="24"/>
          <w:szCs w:val="24"/>
          <w:bdr w:val="none" w:color="auto" w:sz="0" w:space="0"/>
          <w:shd w:val="clear" w:fill="FFFFFF"/>
        </w:rPr>
        <w:t>（1）（2）（4）（5）的复印件和（3）的原件。</w:t>
      </w:r>
      <w:r>
        <w:rPr>
          <w:rFonts w:hint="eastAsia" w:ascii="宋体" w:hAnsi="宋体" w:eastAsia="宋体" w:cs="宋体"/>
          <w:b w:val="0"/>
          <w:i w:val="0"/>
          <w:caps w:val="0"/>
          <w:color w:val="000000"/>
          <w:spacing w:val="0"/>
          <w:sz w:val="24"/>
          <w:szCs w:val="24"/>
          <w:u w:val="single"/>
          <w:bdr w:val="none" w:color="auto" w:sz="0" w:space="0"/>
          <w:shd w:val="clear" w:fill="FFFFFF"/>
        </w:rPr>
        <w:t>拟录取为定向就业的（包括应届生和往届生）：</w:t>
      </w:r>
      <w:r>
        <w:rPr>
          <w:rFonts w:hint="eastAsia" w:ascii="宋体" w:hAnsi="宋体" w:eastAsia="宋体" w:cs="宋体"/>
          <w:b w:val="0"/>
          <w:i w:val="0"/>
          <w:caps w:val="0"/>
          <w:color w:val="000000"/>
          <w:spacing w:val="0"/>
          <w:sz w:val="24"/>
          <w:szCs w:val="24"/>
          <w:bdr w:val="none" w:color="auto" w:sz="0" w:space="0"/>
          <w:shd w:val="clear" w:fill="FFFFFF"/>
        </w:rPr>
        <w:t>还需要提交（7）的原件。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申请保留入学资格者必须提交保留入学资格申请书，经专业指导组及学院签署意见同意后报招生考试处备案。拟录取后再补提交的申请无效。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2．提交加分项目材料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3月28日前与学院联系并传真相关证明材料复印件，如加分后符合所报专业复试要求，复试前向学院提交相关证明材料原件，并交给招生考试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（二）专业笔试</w:t>
      </w:r>
      <w:r>
        <w:rPr>
          <w:rFonts w:hint="eastAsia" w:ascii="宋体" w:hAnsi="宋体" w:eastAsia="宋体" w:cs="宋体"/>
          <w:b w:val="0"/>
          <w:i w:val="0"/>
          <w:caps w:val="0"/>
          <w:color w:val="000000"/>
          <w:spacing w:val="0"/>
          <w:sz w:val="24"/>
          <w:szCs w:val="24"/>
          <w:bdr w:val="none" w:color="auto" w:sz="0" w:space="0"/>
          <w:shd w:val="clear" w:fill="FFFFFF"/>
        </w:rPr>
        <w:t>（100分）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由学院严格按照2018年招生简章公布的复试科目组织命题、印制、考试和评阅，并自行安排考试时间和地点。调剂生中初试科目与我校复试科目相同者，可根据专业指导组要求另选考与初试科目不同的复试科目。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（三）综合素质考核</w:t>
      </w:r>
      <w:r>
        <w:rPr>
          <w:rFonts w:hint="eastAsia" w:ascii="宋体" w:hAnsi="宋体" w:eastAsia="宋体" w:cs="宋体"/>
          <w:b w:val="0"/>
          <w:i w:val="0"/>
          <w:caps w:val="0"/>
          <w:color w:val="000000"/>
          <w:spacing w:val="0"/>
          <w:sz w:val="24"/>
          <w:szCs w:val="24"/>
          <w:bdr w:val="none" w:color="auto" w:sz="0" w:space="0"/>
          <w:shd w:val="clear" w:fill="FFFFFF"/>
        </w:rPr>
        <w:t>（100分，其中面试环节每生不少于20分钟）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FF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1．外语考核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重点考核考生的外语听说读写能力，考核形式采取面试或面试与笔试相结合的方式。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2．专业素质考核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重点考察考生对专业基础知识及专业研究动态的掌握和了解情况，以及科研创新成果等。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3．品德与实践能力考核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（四）体格检查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卫生部办公厅关于普通高等学校招生学生入学身体检查取消乙肝项目检测有关问题的通知》（教学厅〔2010〕2号）规定执行。体检不合格者不予录取。集中体检的时间如下表。体检表下载地址：</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b w:val="0"/>
          <w:i w:val="0"/>
          <w:caps w:val="0"/>
          <w:color w:val="000000"/>
          <w:spacing w:val="0"/>
          <w:sz w:val="18"/>
          <w:szCs w:val="18"/>
          <w:u w:val="none"/>
          <w:bdr w:val="none" w:color="auto" w:sz="0" w:space="0"/>
          <w:shd w:val="clear" w:fill="FFFFFF"/>
        </w:rPr>
        <w:t>http://yz.scnu.edu.cn/ziliaoxiazai/</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end"/>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44"/>
        <w:gridCol w:w="4362"/>
        <w:gridCol w:w="127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24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Style w:val="4"/>
                <w:rFonts w:hint="eastAsia" w:ascii="宋体" w:hAnsi="宋体" w:eastAsia="宋体" w:cs="宋体"/>
                <w:b/>
                <w:i w:val="0"/>
                <w:caps w:val="0"/>
                <w:color w:val="000000"/>
                <w:spacing w:val="0"/>
                <w:sz w:val="24"/>
                <w:szCs w:val="24"/>
                <w:bdr w:val="none" w:color="auto" w:sz="0" w:space="0"/>
              </w:rPr>
              <w:t>日  期</w:t>
            </w:r>
          </w:p>
        </w:tc>
        <w:tc>
          <w:tcPr>
            <w:tcW w:w="4362" w:type="dxa"/>
            <w:tcBorders>
              <w:top w:val="single" w:color="000000"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Style w:val="4"/>
                <w:rFonts w:hint="eastAsia" w:ascii="宋体" w:hAnsi="宋体" w:eastAsia="宋体" w:cs="宋体"/>
                <w:b/>
                <w:i w:val="0"/>
                <w:caps w:val="0"/>
                <w:color w:val="000000"/>
                <w:spacing w:val="0"/>
                <w:sz w:val="24"/>
                <w:szCs w:val="24"/>
                <w:bdr w:val="none" w:color="auto" w:sz="0" w:space="0"/>
              </w:rPr>
              <w:t>时   间   段</w:t>
            </w:r>
          </w:p>
        </w:tc>
        <w:tc>
          <w:tcPr>
            <w:tcW w:w="1274" w:type="dxa"/>
            <w:tcBorders>
              <w:top w:val="single" w:color="000000" w:sz="6" w:space="0"/>
              <w:left w:val="single" w:color="auto"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Style w:val="4"/>
                <w:rFonts w:hint="eastAsia" w:ascii="宋体" w:hAnsi="宋体" w:eastAsia="宋体" w:cs="宋体"/>
                <w:b/>
                <w:i w:val="0"/>
                <w:caps w:val="0"/>
                <w:color w:val="000000"/>
                <w:spacing w:val="0"/>
                <w:sz w:val="24"/>
                <w:szCs w:val="24"/>
                <w:bdr w:val="none" w:color="auto" w:sz="0" w:space="0"/>
              </w:rPr>
              <w:t>地点</w:t>
            </w:r>
          </w:p>
        </w:tc>
        <w:tc>
          <w:tcPr>
            <w:tcW w:w="1634" w:type="dxa"/>
            <w:tcBorders>
              <w:top w:val="single" w:color="000000" w:sz="6" w:space="0"/>
              <w:left w:val="single" w:color="auto"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Style w:val="4"/>
                <w:rFonts w:hint="eastAsia" w:ascii="宋体" w:hAnsi="宋体" w:eastAsia="宋体" w:cs="宋体"/>
                <w:b/>
                <w:i w:val="0"/>
                <w:caps w:val="0"/>
                <w:color w:val="000000"/>
                <w:spacing w:val="0"/>
                <w:sz w:val="24"/>
                <w:szCs w:val="24"/>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3月26日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上午8：00-11：30</w:t>
            </w:r>
          </w:p>
        </w:tc>
        <w:tc>
          <w:tcPr>
            <w:tcW w:w="127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石牌校区校医院</w:t>
            </w:r>
          </w:p>
        </w:tc>
        <w:tc>
          <w:tcPr>
            <w:tcW w:w="163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考生本人须携带本人身份证、我校体检表（填好并贴照片）和体检费55元。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3月28日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上午8：00-11：30，下午2：30-5：00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3月29日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244" w:type="dxa"/>
            <w:tcBorders>
              <w:top w:val="single" w:color="auto" w:sz="6" w:space="0"/>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4月2日</w:t>
            </w:r>
          </w:p>
        </w:tc>
        <w:tc>
          <w:tcPr>
            <w:tcW w:w="43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4月3日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考生务必携带身份证，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（五）同等学力加试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以同等学力报考的考生（专科毕业两年）需加试两门大学本科主干课程。请此类考生在复试前与学院取得联系。加试成绩不计入总分，但低于60分不予录取。考试成绩单、试题和答卷均需在复试后送招生考试处，统一送交省考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1．所有具备复试资格的考生均须经过复试且合格方能录取。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2．复试成绩=（专业笔试成绩+综合素质考核成绩）/2，复试成绩低于60分，视为复试不合格，不予录取。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3.拟录取名单在学校招生考试处网站公示十个工作日。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（公示网站：</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instrText xml:space="preserve"> HYPERLINK "http://yz.scnu.edu.cn/" </w:instrTex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b w:val="0"/>
          <w:i w:val="0"/>
          <w:caps w:val="0"/>
          <w:color w:val="000000"/>
          <w:spacing w:val="0"/>
          <w:sz w:val="18"/>
          <w:szCs w:val="18"/>
          <w:u w:val="none"/>
          <w:bdr w:val="none" w:color="auto" w:sz="0" w:space="0"/>
          <w:shd w:val="clear" w:fill="FFFFFF"/>
        </w:rPr>
        <w:t>http://yz.scnu.edu.cn/</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end"/>
      </w:r>
      <w:r>
        <w:rPr>
          <w:rFonts w:hint="eastAsia" w:ascii="宋体" w:hAnsi="宋体" w:eastAsia="宋体" w:cs="宋体"/>
          <w:b w:val="0"/>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5"/>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65"/>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1.咨询电话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国际商学院：0757-86687182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网址：</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instrText xml:space="preserve"> HYPERLINK "http://ibc.scnu.edu.cn/" </w:instrTex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b w:val="0"/>
          <w:i w:val="0"/>
          <w:caps w:val="0"/>
          <w:color w:val="000000"/>
          <w:spacing w:val="0"/>
          <w:sz w:val="18"/>
          <w:szCs w:val="18"/>
          <w:u w:val="none"/>
          <w:bdr w:val="none" w:color="auto" w:sz="0" w:space="0"/>
          <w:shd w:val="clear" w:fill="FFFFFF"/>
        </w:rPr>
        <w:t>http://ibc.scnu.edu.cn/</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学校招生考试处：020—85213863      传 真：020—85213484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网址：</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instrText xml:space="preserve"> HYPERLINK "http://zkc.scnu.edu.cn/" </w:instrTex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separate"/>
      </w:r>
      <w:r>
        <w:rPr>
          <w:rStyle w:val="5"/>
          <w:rFonts w:hint="eastAsia" w:ascii="微软雅黑" w:hAnsi="微软雅黑" w:eastAsia="微软雅黑" w:cs="微软雅黑"/>
          <w:b w:val="0"/>
          <w:i w:val="0"/>
          <w:caps w:val="0"/>
          <w:color w:val="000000"/>
          <w:spacing w:val="0"/>
          <w:sz w:val="18"/>
          <w:szCs w:val="18"/>
          <w:u w:val="none"/>
          <w:bdr w:val="none" w:color="auto" w:sz="0" w:space="0"/>
          <w:shd w:val="clear" w:fill="FFFFFF"/>
        </w:rPr>
        <w:t>http://zkc.scnu.edu.cn</w:t>
      </w:r>
      <w:r>
        <w:rPr>
          <w:rFonts w:hint="eastAsia" w:ascii="微软雅黑" w:hAnsi="微软雅黑" w:eastAsia="微软雅黑" w:cs="微软雅黑"/>
          <w:b w:val="0"/>
          <w:i w:val="0"/>
          <w:caps w:val="0"/>
          <w:color w:val="000000"/>
          <w:spacing w:val="0"/>
          <w:sz w:val="18"/>
          <w:szCs w:val="1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2.招生监督电话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纪检监察处：020—85211016        传 真：020—85211015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电子邮箱：hs801@scnu.edu.cn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480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国际商学院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2018年3月23日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附：国际商学院2018年全日制硕士复试名单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2018年国际商学院全日制硕士研究生复试名单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一、各专业招生人数及推免生人数</w:t>
      </w:r>
    </w:p>
    <w:tbl>
      <w:tblPr>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4"/>
        <w:gridCol w:w="1079"/>
        <w:gridCol w:w="1978"/>
        <w:gridCol w:w="989"/>
        <w:gridCol w:w="1933"/>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序号</w:t>
            </w:r>
          </w:p>
        </w:tc>
        <w:tc>
          <w:tcPr>
            <w:tcW w:w="10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代码</w:t>
            </w:r>
          </w:p>
        </w:tc>
        <w:tc>
          <w:tcPr>
            <w:tcW w:w="197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专业名称</w:t>
            </w:r>
          </w:p>
        </w:tc>
        <w:tc>
          <w:tcPr>
            <w:tcW w:w="9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人数</w:t>
            </w:r>
          </w:p>
        </w:tc>
        <w:tc>
          <w:tcPr>
            <w:tcW w:w="19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已招收推免生数</w:t>
            </w:r>
          </w:p>
        </w:tc>
        <w:tc>
          <w:tcPr>
            <w:tcW w:w="18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复试差额比例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w:t>
            </w:r>
          </w:p>
        </w:tc>
        <w:tc>
          <w:tcPr>
            <w:tcW w:w="10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045120</w:t>
            </w:r>
          </w:p>
        </w:tc>
        <w:tc>
          <w:tcPr>
            <w:tcW w:w="197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职业技术教育</w:t>
            </w:r>
          </w:p>
        </w:tc>
        <w:tc>
          <w:tcPr>
            <w:tcW w:w="9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15</w:t>
            </w:r>
          </w:p>
        </w:tc>
        <w:tc>
          <w:tcPr>
            <w:tcW w:w="19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0</w:t>
            </w:r>
          </w:p>
        </w:tc>
        <w:tc>
          <w:tcPr>
            <w:tcW w:w="18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w:t>
            </w:r>
          </w:p>
        </w:tc>
        <w:tc>
          <w:tcPr>
            <w:tcW w:w="10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197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9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19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18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二、初试合格最低分数线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按照我校复试录取方案的规定，经各专业指导组讨论后，确定我院相关专业第一志愿考生初试合格最低分数线为：</w:t>
      </w:r>
    </w:p>
    <w:tbl>
      <w:tblPr>
        <w:tblW w:w="7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0"/>
        <w:gridCol w:w="1170"/>
        <w:gridCol w:w="1170"/>
        <w:gridCol w:w="690"/>
        <w:gridCol w:w="930"/>
        <w:gridCol w:w="930"/>
        <w:gridCol w:w="93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序号</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专业代码</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专业名称</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政治</w:t>
            </w: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外国语</w:t>
            </w: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业务一</w:t>
            </w: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业务二</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045120</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职业技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术教育</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59</w:t>
            </w: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63</w:t>
            </w: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99</w:t>
            </w: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93</w:t>
            </w: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9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三、复试名单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（第一志愿）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按照差额比例，确定第一志愿考生复试名单如下（按初试成绩由高到低排列）：</w:t>
      </w:r>
    </w:p>
    <w:tbl>
      <w:tblPr>
        <w:tblW w:w="8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55"/>
        <w:gridCol w:w="1155"/>
        <w:gridCol w:w="1260"/>
        <w:gridCol w:w="2012"/>
        <w:gridCol w:w="141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序号</w:t>
            </w:r>
          </w:p>
        </w:tc>
        <w:tc>
          <w:tcPr>
            <w:tcW w:w="11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代码</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名称</w:t>
            </w:r>
          </w:p>
        </w:tc>
        <w:tc>
          <w:tcPr>
            <w:tcW w:w="2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考生编号</w:t>
            </w:r>
          </w:p>
        </w:tc>
        <w:tc>
          <w:tcPr>
            <w:tcW w:w="14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考生姓名</w:t>
            </w:r>
          </w:p>
        </w:tc>
        <w:tc>
          <w:tcPr>
            <w:tcW w:w="13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w:t>
            </w:r>
          </w:p>
        </w:tc>
        <w:tc>
          <w:tcPr>
            <w:tcW w:w="11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045120</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职业技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术教育</w:t>
            </w:r>
          </w:p>
        </w:tc>
        <w:tc>
          <w:tcPr>
            <w:tcW w:w="2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105748000008993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 </w:t>
            </w:r>
          </w:p>
        </w:tc>
        <w:tc>
          <w:tcPr>
            <w:tcW w:w="14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谢广</w:t>
            </w:r>
          </w:p>
        </w:tc>
        <w:tc>
          <w:tcPr>
            <w:tcW w:w="13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w:t>
            </w:r>
          </w:p>
        </w:tc>
        <w:tc>
          <w:tcPr>
            <w:tcW w:w="11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045120</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职业技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术教育</w:t>
            </w:r>
          </w:p>
        </w:tc>
        <w:tc>
          <w:tcPr>
            <w:tcW w:w="2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105748000008998</w:t>
            </w:r>
          </w:p>
        </w:tc>
        <w:tc>
          <w:tcPr>
            <w:tcW w:w="14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李嘉园</w:t>
            </w:r>
          </w:p>
        </w:tc>
        <w:tc>
          <w:tcPr>
            <w:tcW w:w="13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w:t>
            </w:r>
          </w:p>
        </w:tc>
        <w:tc>
          <w:tcPr>
            <w:tcW w:w="11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045120</w:t>
            </w:r>
          </w:p>
        </w:tc>
        <w:tc>
          <w:tcPr>
            <w:tcW w:w="12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职业技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术教育</w:t>
            </w:r>
          </w:p>
        </w:tc>
        <w:tc>
          <w:tcPr>
            <w:tcW w:w="201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105748000008992</w:t>
            </w:r>
          </w:p>
        </w:tc>
        <w:tc>
          <w:tcPr>
            <w:tcW w:w="14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李备</w:t>
            </w:r>
          </w:p>
        </w:tc>
        <w:tc>
          <w:tcPr>
            <w:tcW w:w="13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000000"/>
          <w:spacing w:val="0"/>
          <w:sz w:val="18"/>
          <w:szCs w:val="18"/>
        </w:rPr>
      </w:pPr>
      <w:r>
        <w:rPr>
          <w:rStyle w:val="4"/>
          <w:rFonts w:hint="eastAsia" w:ascii="宋体" w:hAnsi="宋体" w:eastAsia="宋体" w:cs="宋体"/>
          <w:b/>
          <w:i w:val="0"/>
          <w:caps w:val="0"/>
          <w:color w:val="000000"/>
          <w:spacing w:val="0"/>
          <w:sz w:val="24"/>
          <w:szCs w:val="24"/>
          <w:bdr w:val="none" w:color="auto" w:sz="0" w:space="0"/>
          <w:shd w:val="clear" w:fill="FFFFFF"/>
        </w:rPr>
        <w:t>（调剂考生）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按照我校调剂办法，经考生申请，学院相关专业指导组审查和筛选，根据专业培养要求，按照1：</w:t>
      </w:r>
      <w:r>
        <w:rPr>
          <w:rFonts w:hint="default" w:ascii="Times New Roman" w:hAnsi="Times New Roman" w:eastAsia="宋体" w:cs="Times New Roman"/>
          <w:b w:val="0"/>
          <w:i w:val="0"/>
          <w:caps w:val="0"/>
          <w:color w:val="000000"/>
          <w:spacing w:val="0"/>
          <w:sz w:val="24"/>
          <w:szCs w:val="24"/>
          <w:bdr w:val="none" w:color="auto" w:sz="0" w:space="0"/>
          <w:shd w:val="clear" w:fill="FFFFFF"/>
        </w:rPr>
        <w:t>1.8</w:t>
      </w:r>
      <w:r>
        <w:rPr>
          <w:rFonts w:hint="eastAsia" w:ascii="宋体" w:hAnsi="宋体" w:eastAsia="宋体" w:cs="宋体"/>
          <w:b w:val="0"/>
          <w:i w:val="0"/>
          <w:caps w:val="0"/>
          <w:color w:val="000000"/>
          <w:spacing w:val="0"/>
          <w:sz w:val="24"/>
          <w:szCs w:val="24"/>
          <w:bdr w:val="none" w:color="auto" w:sz="0" w:space="0"/>
          <w:shd w:val="clear" w:fill="FFFFFF"/>
        </w:rPr>
        <w:t>的差额比例，确定调剂考生复试名单（因调剂生流动性较大，最后实际参加复试的名单以研招网调剂系统上的为准）：</w:t>
      </w:r>
    </w:p>
    <w:tbl>
      <w:tblPr>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5"/>
        <w:gridCol w:w="945"/>
        <w:gridCol w:w="1230"/>
        <w:gridCol w:w="2235"/>
        <w:gridCol w:w="121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序号</w:t>
            </w:r>
          </w:p>
        </w:tc>
        <w:tc>
          <w:tcPr>
            <w:tcW w:w="94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代码</w:t>
            </w:r>
          </w:p>
        </w:tc>
        <w:tc>
          <w:tcPr>
            <w:tcW w:w="123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名称</w:t>
            </w:r>
          </w:p>
        </w:tc>
        <w:tc>
          <w:tcPr>
            <w:tcW w:w="223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考生编号</w:t>
            </w:r>
          </w:p>
        </w:tc>
        <w:tc>
          <w:tcPr>
            <w:tcW w:w="121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考生姓名</w:t>
            </w:r>
          </w:p>
        </w:tc>
        <w:tc>
          <w:tcPr>
            <w:tcW w:w="259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初试成绩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（专业总分）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107188370109737</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李晓双</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104238141910691</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于鑫瑶</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3</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050201</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英国语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言文学</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102718201802855</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陈璐</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4</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107188501712843</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付明姣</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5</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107188650615298</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张琳欣</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6</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107188612202366</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张舒惠</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7</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107188370109742</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王金亮</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8</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105748000012719</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叶晓君</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9</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105748000012113</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邹萌萌</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10</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100278998042030</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罗玉玲</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11</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107188612202421</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王晨</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12</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105118110408295</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刘欣迪</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13</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105748000012096</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唐书坤</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14</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105748000012235</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李玉玲</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15</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105748000012228</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李颖</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16</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045100</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105328431710777</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彭琳</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17</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055101</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英语笔译</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105428432015840</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安恬</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18</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107188330209066</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殷琴</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19</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107188370209818</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陈蓓蓓</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20</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107188460312650</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吴悦</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21</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045100</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105328414510869</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黄芳芳</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22</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102708000006930</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白佳宇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23</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105748000012434</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王茵</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24</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107188214508448</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李云</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35"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24"/>
                <w:szCs w:val="24"/>
                <w:bdr w:val="none" w:color="auto" w:sz="0" w:space="0"/>
              </w:rPr>
              <w:t>25</w:t>
            </w:r>
          </w:p>
        </w:tc>
        <w:tc>
          <w:tcPr>
            <w:tcW w:w="94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045108</w:t>
            </w:r>
          </w:p>
        </w:tc>
        <w:tc>
          <w:tcPr>
            <w:tcW w:w="123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学科教学（英语）</w:t>
            </w:r>
          </w:p>
        </w:tc>
        <w:tc>
          <w:tcPr>
            <w:tcW w:w="22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106358310097449</w:t>
            </w:r>
          </w:p>
        </w:tc>
        <w:tc>
          <w:tcPr>
            <w:tcW w:w="12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丁小晏</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微软雅黑" w:hAnsi="微软雅黑" w:eastAsia="微软雅黑" w:cs="微软雅黑"/>
                <w:sz w:val="18"/>
                <w:szCs w:val="18"/>
              </w:rPr>
            </w:pPr>
            <w:r>
              <w:rPr>
                <w:rFonts w:hint="eastAsia" w:ascii="宋体" w:hAnsi="宋体" w:eastAsia="宋体" w:cs="宋体"/>
                <w:b w:val="0"/>
                <w:i w:val="0"/>
                <w:caps w:val="0"/>
                <w:color w:val="000000"/>
                <w:spacing w:val="0"/>
                <w:sz w:val="19"/>
                <w:szCs w:val="19"/>
                <w:bdr w:val="none" w:color="auto" w:sz="0" w:space="0"/>
              </w:rPr>
              <w:t>227</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400"/>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400"/>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国际商学院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FFFFF"/>
        </w:rPr>
        <w:t>                                        2018年 </w:t>
      </w:r>
      <w:r>
        <w:rPr>
          <w:rFonts w:hint="default" w:ascii="Times New Roman" w:hAnsi="Times New Roman" w:eastAsia="宋体" w:cs="Times New Roman"/>
          <w:b w:val="0"/>
          <w:i w:val="0"/>
          <w:caps w:val="0"/>
          <w:color w:val="000000"/>
          <w:spacing w:val="0"/>
          <w:sz w:val="24"/>
          <w:szCs w:val="24"/>
          <w:bdr w:val="none" w:color="auto" w:sz="0" w:space="0"/>
          <w:shd w:val="clear" w:fill="FFFFFF"/>
        </w:rPr>
        <w:t>3 </w:t>
      </w:r>
      <w:r>
        <w:rPr>
          <w:rFonts w:hint="eastAsia" w:ascii="宋体" w:hAnsi="宋体" w:eastAsia="宋体" w:cs="宋体"/>
          <w:b w:val="0"/>
          <w:i w:val="0"/>
          <w:caps w:val="0"/>
          <w:color w:val="000000"/>
          <w:spacing w:val="0"/>
          <w:sz w:val="24"/>
          <w:szCs w:val="24"/>
          <w:bdr w:val="none" w:color="auto" w:sz="0" w:space="0"/>
          <w:shd w:val="clear" w:fill="FFFFFF"/>
        </w:rPr>
        <w:t>月 </w:t>
      </w:r>
      <w:r>
        <w:rPr>
          <w:rFonts w:hint="default" w:ascii="Times New Roman" w:hAnsi="Times New Roman" w:eastAsia="宋体" w:cs="Times New Roman"/>
          <w:b w:val="0"/>
          <w:i w:val="0"/>
          <w:caps w:val="0"/>
          <w:color w:val="000000"/>
          <w:spacing w:val="0"/>
          <w:sz w:val="24"/>
          <w:szCs w:val="24"/>
          <w:bdr w:val="none" w:color="auto" w:sz="0" w:space="0"/>
          <w:shd w:val="clear" w:fill="FFFFFF"/>
        </w:rPr>
        <w:t>23 </w:t>
      </w:r>
      <w:r>
        <w:rPr>
          <w:rFonts w:hint="eastAsia" w:ascii="宋体" w:hAnsi="宋体" w:eastAsia="宋体" w:cs="宋体"/>
          <w:b w:val="0"/>
          <w:i w:val="0"/>
          <w:caps w:val="0"/>
          <w:color w:val="000000"/>
          <w:spacing w:val="0"/>
          <w:sz w:val="24"/>
          <w:szCs w:val="24"/>
          <w:bdr w:val="none" w:color="auto" w:sz="0" w:space="0"/>
          <w:shd w:val="clear" w:fill="FFFFFF"/>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B41F7"/>
    <w:rsid w:val="68EB41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2018-12-14T03:37:00Z</dcterms:created>
  <dc:creator>Lm</dc:creator>
  <cp:lastModifiedBy>Lm</cp:lastModifiedBy>
  <dcterms:modified xsi:type="dcterms:W3CDTF">2018-12-14T03:39:55Z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