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政治与公共管理学院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202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/>
          <w:sz w:val="28"/>
          <w:szCs w:val="32"/>
        </w:rPr>
        <w:t>年学术型硕士研究生远程网络复试</w:t>
      </w:r>
      <w:r>
        <w:rPr>
          <w:rFonts w:hint="eastAsia" w:ascii="黑体" w:hAnsi="黑体" w:eastAsia="黑体"/>
          <w:sz w:val="28"/>
          <w:szCs w:val="32"/>
        </w:rPr>
        <w:t>考生联系方式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77"/>
        <w:gridCol w:w="1579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考生姓名</w:t>
            </w:r>
          </w:p>
        </w:tc>
        <w:tc>
          <w:tcPr>
            <w:tcW w:w="157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复试过程中紧急联系电话1</w:t>
            </w: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复试过程中紧急联系电话2</w:t>
            </w: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577" w:type="dxa"/>
          </w:tcPr>
          <w:p/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1577" w:type="dxa"/>
          </w:tcPr>
          <w:p/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77" w:type="dxa"/>
          </w:tcPr>
          <w:p>
            <w:pPr>
              <w:rPr>
                <w:rFonts w:hint="eastAsia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注：需保证2个以上号码在复试当天可以联系到考生本人。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F6"/>
    <w:rsid w:val="004B78F6"/>
    <w:rsid w:val="4B8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2020-05-23T11:12:00Z</dcterms:created>
  <dc:creator>DELL</dc:creator>
  <cp:lastModifiedBy>DELL</cp:lastModifiedBy>
  <dcterms:modified xsi:type="dcterms:W3CDTF">2021-03-26T09:31:13Z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3E6234CCCD1C48AF85553FF0ADB7E58F</vt:lpwstr>
  </property>
</Properties>
</file>