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华南理</w:t>
      </w:r>
      <w:bookmarkStart w:id="0" w:name="_GoBack"/>
      <w:bookmarkEnd w:id="0"/>
      <w:r>
        <w:rPr>
          <w:lang w:val="en-US" w:eastAsia="zh-CN"/>
        </w:rPr>
        <w:t>工大学2022年硕士研究生入学</w:t>
      </w:r>
      <w:r>
        <w:rPr>
          <w:rFonts w:hint="default"/>
          <w:lang w:val="en-US" w:eastAsia="zh-CN"/>
        </w:rPr>
        <w:t> </w:t>
      </w:r>
      <w:r>
        <w:rPr>
          <w:rFonts w:hint="default"/>
          <w:lang w:val="en-US" w:eastAsia="zh-CN"/>
        </w:rPr>
        <w:br w:type="textWrapping"/>
      </w:r>
      <w:r>
        <w:rPr>
          <w:rFonts w:hint="eastAsia"/>
          <w:lang w:val="en-US" w:eastAsia="zh-CN"/>
        </w:rPr>
        <w:t>《建筑学基础（355）》考试大纲</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包括《建筑构造》及《中外建筑史》。《建筑构造》的考试主要测试考生对常见建筑构造基础知识掌握及应用基础知识来做出简单构造设计的综合能力的水平考试。《中外建筑史》的考试是考核考生对中外建筑历史的基础知识的理解以及未来建筑发展趋势的把握，并通过文字和绘图回答问题的书面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《建筑构造》的考试要求为：</w:t>
            </w:r>
            <w:r>
              <w:rPr>
                <w:rFonts w:hint="default"/>
              </w:rPr>
              <w:br w:type="textWrapping"/>
            </w:r>
            <w:r>
              <w:rPr>
                <w:rFonts w:hint="default"/>
              </w:rPr>
              <w:t>①．全面和熟练掌握建筑构造设计基础的知识内容；</w:t>
            </w:r>
            <w:r>
              <w:rPr>
                <w:rFonts w:hint="default"/>
              </w:rPr>
              <w:br w:type="textWrapping"/>
            </w:r>
            <w:r>
              <w:rPr>
                <w:rFonts w:hint="default"/>
              </w:rPr>
              <w:t>②．初步了解建筑高级构造的初步知识；</w:t>
            </w:r>
            <w:r>
              <w:rPr>
                <w:rFonts w:hint="default"/>
              </w:rPr>
              <w:br w:type="textWrapping"/>
            </w:r>
            <w:r>
              <w:rPr>
                <w:rFonts w:hint="default"/>
              </w:rPr>
              <w:t>③．灵活应用所掌握的知识面设计简单的建筑构造；</w:t>
            </w:r>
            <w:r>
              <w:rPr>
                <w:rFonts w:hint="default"/>
              </w:rPr>
              <w:br w:type="textWrapping"/>
            </w:r>
            <w:r>
              <w:rPr>
                <w:rFonts w:hint="default"/>
              </w:rPr>
              <w:t>《中外建筑史》的考试要求为：</w:t>
            </w:r>
            <w:r>
              <w:rPr>
                <w:rFonts w:hint="default"/>
              </w:rPr>
              <w:br w:type="textWrapping"/>
            </w:r>
            <w:r>
              <w:rPr>
                <w:rFonts w:hint="default"/>
              </w:rPr>
              <w:t>①．具有良好的建筑历史理论基础；</w:t>
            </w:r>
            <w:r>
              <w:rPr>
                <w:rFonts w:hint="default"/>
              </w:rPr>
              <w:br w:type="textWrapping"/>
            </w:r>
            <w:r>
              <w:rPr>
                <w:rFonts w:hint="default"/>
              </w:rPr>
              <w:t>②．掌握与本专业相关的基本知识；</w:t>
            </w:r>
            <w:r>
              <w:rPr>
                <w:rFonts w:hint="default"/>
              </w:rPr>
              <w:br w:type="textWrapping"/>
            </w:r>
            <w:r>
              <w:rPr>
                <w:rFonts w:hint="default"/>
              </w:rPr>
              <w:t>③．具有必要的写作能力和绘图表达能力。</w:t>
            </w:r>
            <w:r>
              <w:rPr>
                <w:rFonts w:hint="default"/>
              </w:rPr>
              <w:br w:type="textWrapping"/>
            </w:r>
            <w:r>
              <w:rPr>
                <w:rFonts w:hint="default"/>
              </w:rPr>
              <w:t>《建筑构造》考试的主要内容包括（根据题型的调整，考试内容亦可能作相应的调整）：</w:t>
            </w:r>
            <w:r>
              <w:rPr>
                <w:rFonts w:hint="default"/>
              </w:rPr>
              <w:br w:type="textWrapping"/>
            </w:r>
            <w:r>
              <w:rPr>
                <w:rFonts w:hint="default"/>
              </w:rPr>
              <w:t>①．填空题。</w:t>
            </w:r>
            <w:r>
              <w:rPr>
                <w:rFonts w:hint="default"/>
              </w:rPr>
              <w:br w:type="textWrapping"/>
            </w:r>
            <w:r>
              <w:rPr>
                <w:rFonts w:hint="default"/>
              </w:rPr>
              <w:t>包括对建筑构造的专业术语、名词解释、典型或代表性建筑构造的做法、建筑构造材料的应用、建筑构造常见的基本原理等的考核，要求对以上内容的关键词或关键内容填空。</w:t>
            </w:r>
            <w:r>
              <w:rPr>
                <w:rFonts w:hint="default"/>
              </w:rPr>
              <w:br w:type="textWrapping"/>
            </w:r>
            <w:r>
              <w:rPr>
                <w:rFonts w:hint="default"/>
              </w:rPr>
              <w:t>②．选择题（单项或多项选择题）。</w:t>
            </w:r>
            <w:r>
              <w:rPr>
                <w:rFonts w:hint="default"/>
              </w:rPr>
              <w:br w:type="textWrapping"/>
            </w:r>
            <w:r>
              <w:rPr>
                <w:rFonts w:hint="default"/>
              </w:rPr>
              <w:t>包括对建筑构造的专业术语、名词解释、典型或代表性建筑构造的做法、建筑构造材料的应用、建筑构造常见的基本原理等的考核，要求对以上内容出现的模棱两可的论述作出正确的判断和选择。</w:t>
            </w:r>
            <w:r>
              <w:rPr>
                <w:rFonts w:hint="default"/>
              </w:rPr>
              <w:br w:type="textWrapping"/>
            </w:r>
            <w:r>
              <w:rPr>
                <w:rFonts w:hint="default"/>
              </w:rPr>
              <w:t>③．简答题。</w:t>
            </w:r>
            <w:r>
              <w:rPr>
                <w:rFonts w:hint="default"/>
              </w:rPr>
              <w:br w:type="textWrapping"/>
            </w:r>
            <w:r>
              <w:rPr>
                <w:rFonts w:hint="default"/>
              </w:rPr>
              <w:t>要求对建筑构造的专业术语、名词解释、典型或代表性建筑构造的做法、建筑构造材料的应用、建筑构造常见的基本原理等作简要的陈述和分析，必要时应绘制简图。</w:t>
            </w:r>
            <w:r>
              <w:rPr>
                <w:rFonts w:hint="default"/>
              </w:rPr>
              <w:br w:type="textWrapping"/>
            </w:r>
            <w:r>
              <w:rPr>
                <w:rFonts w:hint="default"/>
              </w:rPr>
              <w:t>④．作图题。</w:t>
            </w:r>
            <w:r>
              <w:rPr>
                <w:rFonts w:hint="default"/>
              </w:rPr>
              <w:br w:type="textWrapping"/>
            </w:r>
            <w:r>
              <w:rPr>
                <w:rFonts w:hint="default"/>
              </w:rPr>
              <w:t>对某类建筑构造给出特定的条件和要求，先简要回答其构造的设计基本原理、构造对应策略、材料要求以及构造层次等，并绘出其构造详图。</w:t>
            </w:r>
            <w:r>
              <w:rPr>
                <w:rFonts w:hint="default"/>
              </w:rPr>
              <w:br w:type="textWrapping"/>
            </w:r>
            <w:r>
              <w:rPr>
                <w:rFonts w:hint="default"/>
              </w:rPr>
              <w:t>《中外建筑史》考试的主要内容如下（根据题型的调整，考试内容亦可能作相应的调整）：</w:t>
            </w:r>
            <w:r>
              <w:rPr>
                <w:rFonts w:hint="default"/>
              </w:rPr>
              <w:br w:type="textWrapping"/>
            </w:r>
            <w:r>
              <w:rPr>
                <w:rFonts w:hint="default"/>
              </w:rPr>
              <w:t>①．绘图并简析。内容为绘制典型或代表性建筑物、构筑物、园林、城市等的简图，并进行简要的论述和分析。简图应基本准确地反映对象的形象，并符合简要介绍和分析的需要；论述和分析中要求准确表达专业术语、有关人物、著作等，并进行必要的介绍说明。</w:t>
            </w:r>
            <w:r>
              <w:rPr>
                <w:rFonts w:hint="default"/>
              </w:rPr>
              <w:br w:type="textWrapping"/>
            </w:r>
            <w:r>
              <w:rPr>
                <w:rFonts w:hint="default"/>
              </w:rPr>
              <w:t>②．简答题。内容为中外建筑史上的有关现象和典型案例、代表性人物及思想、理论、著作，以及中外建筑现状问题等，要求作简要的陈述和分析，必要时应绘制简图。</w:t>
            </w:r>
            <w:r>
              <w:rPr>
                <w:rFonts w:hint="default"/>
              </w:rPr>
              <w:br w:type="textWrapping"/>
            </w:r>
            <w:r>
              <w:rPr>
                <w:rFonts w:hint="default"/>
              </w:rPr>
              <w:t>③．论述题。内容为中外建筑史上的有关现象和典型案例、代表性人物及思想、理论、著作，以及中外建筑现状问题等，要求作出陈述、分析和论证，必要时应绘制相关图表。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中国建筑史》(第五版)东南大学潘古西主编,中国建筑工业出版社2004;《中国古代建筑史》刘敦桢主编,中国建筑工业出版社1984;《外国建筑史》(第三版)陈志华主编,中国建筑工业出版社2004;《外国近现代建筑史》(第二版)罗小末主编,中国建筑工业出版社2006;《建筑构造设计基础》刘昭如编,科学出版社; 《建筑构造》(上册)李必瑜等主编，中国建筑工业出版社。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AB65FF6"/>
    <w:rsid w:val="0DD205D3"/>
    <w:rsid w:val="783C7EA1"/>
    <w:rsid w:val="7AD03256"/>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BAADD7E9D15345D291BF06972197BC3A</vt:lpwstr>
  </property>
</Properties>
</file>