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</w:t>
      </w:r>
      <w:bookmarkStart w:id="0" w:name="_GoBack"/>
      <w:bookmarkEnd w:id="0"/>
      <w:r>
        <w:rPr>
          <w:lang w:val="en-US" w:eastAsia="zh-CN"/>
        </w:rPr>
        <w:t>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《新闻与传播专业基础（440）》考试大纲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3"/>
        <w:gridCol w:w="3986"/>
        <w:gridCol w:w="205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2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1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11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88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本考试系华南理工大学新闻传播学科硕士学位研究生的入学考试。考试范围包括：新闻学基础、中外新闻传播史、传播学研究的基本理论和方法，尤其是经验学派基本的理论、概念、个案和知识点。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考试方式：闭卷，笔试；考试时间：180分钟。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440新闻与传播专业基础考试大纲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系统考查考生对本学科基本理论、概念和重点的掌握程度，以及理论联系实际的分析和表达能力，为研究生阶段的学习奠定坚实的基础。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本考试系华南理工大学新闻传播学科硕士学位研究生的入学考试。考试范围包括：新闻学基础、中外新闻传播史、传播学研究的基本理论和方法，尤其是经验学派基本的理论、概念、个案和知识点。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1、全面掌握新闻传播学史论的基本理论及其相关知识。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2、了解和熟悉传媒业的发展和变化。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3、具有较好的理论功底和文字表达能力。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（一）考试满分及考试时间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本试卷满分为150分，考试时间为180分钟。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（二）答题方式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1、世界各国新闻学主导性理论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2、新闻（基本特点、定义、本源、要素和类别）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3、新闻与信息、宣传、舆论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4、新闻媒介的性质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5、新闻自由和社会控制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6、新闻媒介的运营体制和管理模式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7、新闻工作的真实性原则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8、新闻选择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9、中国新闻媒介的走势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10、中国古代新闻业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11、十九世纪中国新闻业的发展与演变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12、清末中国报刊业的发展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13、民国时期新闻业的发展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14、当代中国新闻业的形成与发展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15、中世纪时期西方新闻业的发展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16、西方资产阶资革命前后的新闻业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17、工业革命时期的新闻业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18、垄断时期的新闻业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19、当代全球新闻业的发展与变革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20、人类传播的符号和意义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21、人类传播的过程与系统结构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22、传播学的主要学派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23、人类传播的发展过程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24、人际传播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25、群体传播、集合行为、组织传播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26、大众传播的定义、特点和社会功能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27、媒介技术与社会发展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28、传播制度和媒介规范理论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29、大众传播的受众研究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30、传播效果研究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31、几种主要的大众传播效果理论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32、国际传播与全球传播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33、传播学调查研究方法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新闻学概论.李良荣.复旦大学出版社2013年版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中国新闻传播史.方汉奇.中国人民大学出版社2009年版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外国新闻传播史.郑超然、程曼丽等.中国人民大学出版社20O0年版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传播学教程.郭庆光.中国人民大学出版社2011年版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B155790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72C0CD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693028"/>
    <w:rsid w:val="39494B5E"/>
    <w:rsid w:val="3CD467AA"/>
    <w:rsid w:val="3DD716E2"/>
    <w:rsid w:val="3DE229A7"/>
    <w:rsid w:val="3F07406D"/>
    <w:rsid w:val="3F90501E"/>
    <w:rsid w:val="431A23B7"/>
    <w:rsid w:val="443B4A12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4F727BD5"/>
    <w:rsid w:val="53C315A4"/>
    <w:rsid w:val="5424276F"/>
    <w:rsid w:val="55262454"/>
    <w:rsid w:val="55CB3B8A"/>
    <w:rsid w:val="561E71AC"/>
    <w:rsid w:val="5638091F"/>
    <w:rsid w:val="56B659CA"/>
    <w:rsid w:val="58170B2C"/>
    <w:rsid w:val="5ABB7DA3"/>
    <w:rsid w:val="5E4D78E2"/>
    <w:rsid w:val="5E5D22D8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19F7B53"/>
    <w:rsid w:val="74547F44"/>
    <w:rsid w:val="74693D3D"/>
    <w:rsid w:val="746F6E12"/>
    <w:rsid w:val="748C1F78"/>
    <w:rsid w:val="74955CFD"/>
    <w:rsid w:val="783C7EA1"/>
    <w:rsid w:val="79164ED4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719190DF859F4971B77A8525989D6C40</vt:lpwstr>
  </property>
</Properties>
</file>