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华南理工大学2022年</w:t>
      </w:r>
      <w:bookmarkStart w:id="0" w:name="_GoBack"/>
      <w:bookmarkEnd w:id="0"/>
      <w:r>
        <w:rPr>
          <w:lang w:val="en-US" w:eastAsia="zh-CN"/>
        </w:rPr>
        <w:t>硕士研究生入学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《普通物理(含力、热、电、光学)（824）》考试大纲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4"/>
        <w:gridCol w:w="3944"/>
        <w:gridCol w:w="2075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3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02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23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3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76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全国硕士研究生入学考试自命题科目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考试方式：闭卷，笔试。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考试时间：180分钟。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满分150分。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824普通物理(含力、热、电、光学)考试大纲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一.考试内容：力学、热学、电学、光学等。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二.考试要求：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（一） 力学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1. 质点运动学：熟练掌握和灵活运用、矢径、参考系、瞬时速度、瞬时加速度、切向加速度、法向加速度、圆周运动、运动的相对性等物理概念。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2.质点动力学：熟练掌握和灵活运用惯性参照系、功、功率、质点的动能、弹性势能、重力势能、保守力、动量、冲量、功能原理等物理概念和相关规律。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3.刚体的转动：熟练的掌握和灵活的运用角速度矢量、质心、转动惯量、转动动能、力矩、力矩的功、定轴转动、角动量和冲量矩；、角动量守恒等物理概念和相关规律。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4.简谐振动和波：熟练掌握和灵活运用表征振动和波的概念（位移、速度、加速度，简谐振动过程中的振幅、角频率、频率、位相、初位相、相位差、同相和反相）、波的产生与传播、波的叠加与干涉、谐振动波的能量、能流密度、驻波、多普勒效应等物理概念和相关规律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（二）热学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1.气体分子运动论：理解并掌握理想气体近似及其状态方程、麦克斯韦速率分布律、玻耳兹曼分布律、能量按自由度均分定理等物理概念和规律。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2.热力学：理解热力学第一定律、热力学第一定律的应用、循环过程和卡诺循环、热力学第二定律。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（三） 电磁学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1.静电场：熟练掌握和灵活运用静电场的电场强度及电势、场强与电势的叠加原理等物理概念和规律。理解并掌握静电场中的导体及电介质、电容、静电场能量等物理概念和相关规律。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2. 稳恒电流的磁场：熟练掌握和灵活运用磁感应强度矢量、磁场的叠加原理、磁场对载流导体的作用、运动电荷的磁场、洛仑兹力等物理概念和规律。了解磁介质、介质的磁化问题。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3. 电磁感应：熟练掌握和灵活运用电磁感应效应、动生电动势等物理概念和规律。理解并掌握自感、互感、自感磁能、互感磁能、磁场能量等物理概念。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4. 电磁场理论与电磁波：熟练掌握和灵活运用位移电流、麦克斯韦方程组等物理概念和规律。理解并掌握电磁波的产生与传播、电磁波的能流密度等物理概念。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（四）光学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1.光波场的描述：掌握各种光波的波函数描述、光波的各种偏振状态的表述。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2. 光的干涉：理解波的叠加原理和相干光的含义；理解各种典型干涉装置（杨氏实验、尖劈、牛顿环）的工作原理；能解释各种典型干涉装置产生的干涉图样的特点；了解上述装置干涉场中的光强分布。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3. 光的衍射：理解产生光的衍射现象的机理；掌握处理衍射问题的基本原理；能灵活运用半波带法解释几种典型装置的衍射现象；了解上述装置衍射场中的光强分布问题。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4. 光的偏振：掌握线偏振光的获得与检验；理解各种偏振光器件（偏振片、波片）的工作原理；能熟练运用各种偏振光器件产生和检验偏振光；掌握反射和折射光的偏振；了解光在各向异性介质中的传播。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1.邓文基 郑立贤主编，《大学物理（上下册）》，高等教育出版社，2016年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2.张三慧主编，《大学物理学》（第二版1-5册），清华大学出版社，2000年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2B4719E"/>
    <w:rsid w:val="05F66356"/>
    <w:rsid w:val="0AB65FF6"/>
    <w:rsid w:val="0DD205D3"/>
    <w:rsid w:val="0F241611"/>
    <w:rsid w:val="10964BCE"/>
    <w:rsid w:val="12647EB4"/>
    <w:rsid w:val="21A33F8A"/>
    <w:rsid w:val="21AB5592"/>
    <w:rsid w:val="22772874"/>
    <w:rsid w:val="232C3912"/>
    <w:rsid w:val="294044CC"/>
    <w:rsid w:val="2DAA7755"/>
    <w:rsid w:val="324A4665"/>
    <w:rsid w:val="32C442C5"/>
    <w:rsid w:val="33A43A0C"/>
    <w:rsid w:val="36574349"/>
    <w:rsid w:val="3DE229A7"/>
    <w:rsid w:val="456015FF"/>
    <w:rsid w:val="463B2537"/>
    <w:rsid w:val="4C4958ED"/>
    <w:rsid w:val="4CA42C62"/>
    <w:rsid w:val="4DA663CD"/>
    <w:rsid w:val="53C315A4"/>
    <w:rsid w:val="5F7A7456"/>
    <w:rsid w:val="607A5BAE"/>
    <w:rsid w:val="61DA34B6"/>
    <w:rsid w:val="678C3F24"/>
    <w:rsid w:val="6CF460FA"/>
    <w:rsid w:val="6FD12F52"/>
    <w:rsid w:val="71582561"/>
    <w:rsid w:val="716D4626"/>
    <w:rsid w:val="74693D3D"/>
    <w:rsid w:val="746F6E12"/>
    <w:rsid w:val="74955CFD"/>
    <w:rsid w:val="783C7EA1"/>
    <w:rsid w:val="7AD03256"/>
    <w:rsid w:val="7BCC05D3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2021-09-16T07:49:09Z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26A1A3EA484C4138933C099357BA1316</vt:lpwstr>
  </property>
</Properties>
</file>