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w:t>
      </w:r>
      <w:bookmarkStart w:id="0" w:name="_GoBack"/>
      <w:bookmarkEnd w:id="0"/>
      <w:r>
        <w:rPr>
          <w:lang w:val="en-US" w:eastAsia="zh-CN"/>
        </w:rPr>
        <w:t>大学2022年硕士研究生入学</w:t>
      </w:r>
      <w:r>
        <w:rPr>
          <w:rFonts w:hint="default"/>
          <w:lang w:val="en-US" w:eastAsia="zh-CN"/>
        </w:rPr>
        <w:t> </w:t>
      </w:r>
      <w:r>
        <w:rPr>
          <w:rFonts w:hint="default"/>
          <w:lang w:val="en-US" w:eastAsia="zh-CN"/>
        </w:rPr>
        <w:br w:type="textWrapping"/>
      </w:r>
      <w:r>
        <w:rPr>
          <w:rFonts w:hint="eastAsia"/>
          <w:lang w:val="en-US" w:eastAsia="zh-CN"/>
        </w:rPr>
        <w:t>《管理案例分析（948）》考试大纲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6"/>
        <w:gridCol w:w="4021"/>
        <w:gridCol w:w="2037"/>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4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考试目的：考察考生对管理理论的熟练程度及结合实践应用管理理论进行分析的能力，考察考生问题意识与科学精神，洞察学生创新性思维的潜力。</w:t>
            </w:r>
            <w:r>
              <w:rPr>
                <w:rFonts w:hint="default"/>
              </w:rPr>
              <w:br w:type="textWrapping"/>
            </w:r>
            <w:r>
              <w:rPr>
                <w:rFonts w:hint="default"/>
              </w:rPr>
              <w:t>考试内容：根据两个管理实践的案例以及每个案例之后提出的问题，进行回应。</w:t>
            </w:r>
            <w:r>
              <w:rPr>
                <w:rFonts w:hint="default"/>
              </w:rPr>
              <w:br w:type="textWrapping"/>
            </w:r>
            <w:r>
              <w:rPr>
                <w:rFonts w:hint="default"/>
              </w:rPr>
              <w:t>具体要求：根据案例素材中管理现象进行简略描述，进而针对管理现象概况出适当的管理问题，结合管理理论针对所概况出来的问题进行解释或提出相应的见解。</w:t>
            </w:r>
            <w:r>
              <w:rPr>
                <w:rFonts w:hint="default"/>
              </w:rPr>
              <w:br w:type="textWrapping"/>
            </w:r>
            <w:r>
              <w:rPr>
                <w:rFonts w:hint="default"/>
              </w:rPr>
              <w:t>考核评判：以现象描述刻画是否明确、提出问题是否切题清晰、解释与见解是否具有理论逻辑及创新性等多方面进行综合评判。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《管理学原理》（第二版），陈传明、周小虎 编著，机械工业出版社，2012年3月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7152908"/>
    <w:rsid w:val="1EBC24FE"/>
    <w:rsid w:val="21A33F8A"/>
    <w:rsid w:val="21AB5592"/>
    <w:rsid w:val="22772874"/>
    <w:rsid w:val="232C3912"/>
    <w:rsid w:val="26B2425B"/>
    <w:rsid w:val="271B0A21"/>
    <w:rsid w:val="294044CC"/>
    <w:rsid w:val="2941069B"/>
    <w:rsid w:val="2C470FCD"/>
    <w:rsid w:val="2DAA7755"/>
    <w:rsid w:val="2DED1ACE"/>
    <w:rsid w:val="2F863425"/>
    <w:rsid w:val="31FC3F59"/>
    <w:rsid w:val="324A4665"/>
    <w:rsid w:val="32C442C5"/>
    <w:rsid w:val="33A43A0C"/>
    <w:rsid w:val="36574349"/>
    <w:rsid w:val="3CD467AA"/>
    <w:rsid w:val="3DD716E2"/>
    <w:rsid w:val="3DE229A7"/>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638091F"/>
    <w:rsid w:val="5E4D78E2"/>
    <w:rsid w:val="5F7A7456"/>
    <w:rsid w:val="607A5BAE"/>
    <w:rsid w:val="61DA34B6"/>
    <w:rsid w:val="634D6AF4"/>
    <w:rsid w:val="636C4A02"/>
    <w:rsid w:val="64863363"/>
    <w:rsid w:val="678C3F24"/>
    <w:rsid w:val="68C41750"/>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24B1735271A2475BB2E02422A5DC4B25</vt:lpwstr>
  </property>
</Properties>
</file>