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</w:t>
      </w:r>
      <w:bookmarkStart w:id="0" w:name="_GoBack"/>
      <w:bookmarkEnd w:id="0"/>
      <w:r>
        <w:rPr>
          <w:lang w:val="en-US" w:eastAsia="zh-CN"/>
        </w:rPr>
        <w:t>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《社会工作综合（961）》考试大纲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9"/>
        <w:gridCol w:w="3932"/>
        <w:gridCol w:w="2082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闭卷；120分钟。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1.题型：名词解释题；简答题；论述题。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2.分数：满分100分。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3.难度：基础题占30%；中等题占30%；高难题占40%。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一、命题范围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在掌握社会工作专业初试所有科目知识的基础上，能综合运用所学知识，解决实际问题。主要内容包括但不限于：社会工作的目标、要素及主要领域；社会工作价值观与专业伦理；人类行为与社会环境；社会工作理论；个案工作方法；小组工作方法；社区工作方法；社会工作行政；社会工作督导；社会工作研究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1.初试笔试的选读书目。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2.全国社会工作者职业水平考试教材编写组：《社会工作综合能力》（中级），中国社会出版社，2021。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4285DE2"/>
    <w:rsid w:val="36574349"/>
    <w:rsid w:val="3CD467AA"/>
    <w:rsid w:val="3DD716E2"/>
    <w:rsid w:val="3DE229A7"/>
    <w:rsid w:val="3F90501E"/>
    <w:rsid w:val="431A23B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ABB7DA3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4547F44"/>
    <w:rsid w:val="74693D3D"/>
    <w:rsid w:val="746F6E12"/>
    <w:rsid w:val="748C1F78"/>
    <w:rsid w:val="74955CFD"/>
    <w:rsid w:val="783C7EA1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C3015E7BB71941D9AC6F83BD3ACF4FF1</vt:lpwstr>
  </property>
</Properties>
</file>