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福  州  大  学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u w:val="single"/>
        </w:rPr>
        <w:t xml:space="preserve"> 2022 </w:t>
      </w:r>
      <w:r>
        <w:rPr>
          <w:rFonts w:hint="eastAsia" w:eastAsia="黑体"/>
          <w:sz w:val="30"/>
          <w:szCs w:val="30"/>
        </w:rPr>
        <w:t>年硕士研究生招生考试专业课考试大纲</w:t>
      </w: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考试科目名称: 设计理论</w:t>
      </w: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招生学院（盖学院公章）：厦门工艺美术学院                               </w:t>
      </w:r>
    </w:p>
    <w:tbl>
      <w:tblPr>
        <w:tblStyle w:val="8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1" w:hRule="atLeast"/>
        </w:trPr>
        <w:tc>
          <w:tcPr>
            <w:tcW w:w="954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理论是设计相关学科硕士研究生必须掌握的，具有一定研究深度和广度的设计理论课程群，既涵盖古代及现代设计史的研究，也包括设计理论和设计批评的研究。要求学生建立系统的理论知识体系，对所涉猎的学科知识有清晰的认识，能够熟悉设计发展的脉络，掌握古代设计和现代设计的历史文脉，对重要的时代及经典的作品、人物、风格、影响等有深入的理解；要求学生能掌握设计研究的状况，对设计的特性、设计的类型、设计师、设计批评等有深入的认知，不断完善且提高设计理论修养及水平。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时，要求学生在了解设计的内涵与外延，设计的研究对象、研究范畴、研究方法与研究现状的基础上，能够结合设计所面临的时代背景、社会环境、历史条件等相关因素，运用设计观念进行分析，并能提出个人见解，从理论的高度逐步理解并建构设计相关学科的多元化及包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54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 尚刚《中国工艺美术史新编》，高等教育出版社，2015年4月第二版</w:t>
            </w:r>
          </w:p>
          <w:p>
            <w:pPr>
              <w:ind w:right="453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2. 尹定邦、邵宏《设计学概论》，人民美术出版社，2013年8月出版，2017年2月重印（第6次）</w:t>
            </w:r>
          </w:p>
        </w:tc>
      </w:tr>
    </w:tbl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F4571"/>
    <w:rsid w:val="001139F0"/>
    <w:rsid w:val="001C36DE"/>
    <w:rsid w:val="00212E79"/>
    <w:rsid w:val="00254130"/>
    <w:rsid w:val="003D2380"/>
    <w:rsid w:val="00490D95"/>
    <w:rsid w:val="0059099A"/>
    <w:rsid w:val="00613339"/>
    <w:rsid w:val="006F5760"/>
    <w:rsid w:val="007652AB"/>
    <w:rsid w:val="007A7F8B"/>
    <w:rsid w:val="009E79AC"/>
    <w:rsid w:val="00AC74A9"/>
    <w:rsid w:val="00AE2A5A"/>
    <w:rsid w:val="00B352A0"/>
    <w:rsid w:val="00D20047"/>
    <w:rsid w:val="00D46EB2"/>
    <w:rsid w:val="00ED664B"/>
    <w:rsid w:val="00ED72D8"/>
    <w:rsid w:val="2E2A4827"/>
    <w:rsid w:val="738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7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0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1</Pages>
  <Words>143</Words>
  <Characters>818</Characters>
  <Lines>6</Lines>
  <Paragraphs>1</Paragraphs>
  <TotalTime>2</TotalTime>
  <ScaleCrop>false</ScaleCrop>
  <LinksUpToDate>false</LinksUpToDate>
  <CharactersWithSpaces>960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2021-06-22T00:30:00Z</dcterms:created>
  <dc:creator>woc</dc:creator>
  <cp:lastModifiedBy>屿</cp:lastModifiedBy>
  <cp:lastPrinted>2006-05-22T08:42:00Z</cp:lastPrinted>
  <dcterms:modified xsi:type="dcterms:W3CDTF">2021-09-22T06:23:14Z</dcterms:modified>
  <dc:title>广东工业大学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F9EF90D51B0C4823ABF6B63E96703AB1</vt:lpwstr>
  </property>
</Properties>
</file>