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bookmarkStart w:id="0" w:name="_GoBack"/>
      <w:bookmarkEnd w:id="0"/>
      <w:r>
        <w:rPr>
          <w:rFonts w:hint="default"/>
          <w:lang w:val="en-US" w:eastAsia="zh-CN"/>
        </w:rPr>
        <w:br w:type="textWrapping"/>
      </w:r>
      <w:r>
        <w:rPr>
          <w:rFonts w:hint="eastAsia"/>
          <w:lang w:val="en-US" w:eastAsia="zh-CN"/>
        </w:rPr>
        <w:t>《材料力学（807）》考试大纲</w:t>
      </w:r>
    </w:p>
    <w:tbl>
      <w:tblPr>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9"/>
        <w:gridCol w:w="3014"/>
        <w:gridCol w:w="2089"/>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0" w:type="auto"/>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0" w:type="auto"/>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0" w:type="auto"/>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0" w:type="auto"/>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   《材料力学》作为全日制力学，机械工程，机械工程（专业学位），车辆工程（专业学位）等专业的入学考试科目，其目的是考察考生是否具备进行专业学习所要求的基础力学知识。</w:t>
            </w:r>
            <w:r>
              <w:rPr>
                <w:rFonts w:hint="default"/>
              </w:rPr>
              <w:br w:type="textWrapping"/>
            </w:r>
            <w:r>
              <w:rPr>
                <w:rFonts w:hint="default"/>
              </w:rPr>
              <w:t>二、考试的性质与范围</w:t>
            </w:r>
            <w:r>
              <w:rPr>
                <w:rFonts w:hint="default"/>
              </w:rPr>
              <w:br w:type="textWrapping"/>
            </w:r>
            <w:r>
              <w:rPr>
                <w:rFonts w:hint="default"/>
              </w:rPr>
              <w:t>本考试是一种测试应试者掌握材料力学基本概念和计算方法的水平考试。考试范围为多学时《材料力学》课程（包括静力分析及材料力学实验）的主要内容。</w:t>
            </w:r>
            <w:r>
              <w:rPr>
                <w:rFonts w:hint="default"/>
              </w:rPr>
              <w:br w:type="textWrapping"/>
            </w:r>
            <w:r>
              <w:rPr>
                <w:rFonts w:hint="default"/>
              </w:rPr>
              <w:t>三、考试基本要求</w:t>
            </w:r>
            <w:r>
              <w:rPr>
                <w:rFonts w:hint="default"/>
              </w:rPr>
              <w:br w:type="textWrapping"/>
            </w:r>
            <w:r>
              <w:rPr>
                <w:rFonts w:hint="default"/>
              </w:rPr>
              <w:t>掌握《材料力学》课程的基本概念和分析计算方法。</w:t>
            </w:r>
            <w:r>
              <w:rPr>
                <w:rFonts w:hint="default"/>
              </w:rPr>
              <w:br w:type="textWrapping"/>
            </w:r>
            <w:r>
              <w:rPr>
                <w:rFonts w:hint="default"/>
              </w:rPr>
              <w:t>四、考试形式</w:t>
            </w:r>
            <w:r>
              <w:rPr>
                <w:rFonts w:hint="default"/>
              </w:rPr>
              <w:br w:type="textWrapping"/>
            </w:r>
            <w:r>
              <w:rPr>
                <w:rFonts w:hint="default"/>
              </w:rPr>
              <w:t>本考试采取闭卷形式。</w:t>
            </w:r>
            <w:r>
              <w:rPr>
                <w:rFonts w:hint="default"/>
              </w:rPr>
              <w:br w:type="textWrapping"/>
            </w:r>
            <w:r>
              <w:rPr>
                <w:rFonts w:hint="default"/>
              </w:rPr>
              <w:t>五、考试内容（或知识点）</w:t>
            </w:r>
            <w:r>
              <w:rPr>
                <w:rFonts w:hint="default"/>
              </w:rPr>
              <w:br w:type="textWrapping"/>
            </w:r>
            <w:r>
              <w:rPr>
                <w:rFonts w:hint="default"/>
              </w:rPr>
              <w:t>（1）将一般工程零部件或结构简化为力学简图的方法。</w:t>
            </w:r>
            <w:r>
              <w:rPr>
                <w:rFonts w:hint="default"/>
              </w:rPr>
              <w:br w:type="textWrapping"/>
            </w:r>
            <w:r>
              <w:rPr>
                <w:rFonts w:hint="default"/>
              </w:rPr>
              <w:t>（2）四种基本变形及组合变形的概念及受力分析。</w:t>
            </w:r>
            <w:r>
              <w:rPr>
                <w:rFonts w:hint="default"/>
              </w:rPr>
              <w:br w:type="textWrapping"/>
            </w:r>
            <w:r>
              <w:rPr>
                <w:rFonts w:hint="default"/>
              </w:rPr>
              <w:t>（3）杆件在基本变形下的内力、应力、位移及应变的计算及其强度计算和刚度计算。</w:t>
            </w:r>
            <w:r>
              <w:rPr>
                <w:rFonts w:hint="default"/>
              </w:rPr>
              <w:br w:type="textWrapping"/>
            </w:r>
            <w:r>
              <w:rPr>
                <w:rFonts w:hint="default"/>
              </w:rPr>
              <w:t>（4）平面几何图形的性质，包括简单图形的静矩、形心、惯性矩、惯性半径和圆截面的极惯性矩的计算。用平行移轴公式求简单组合截面的惯性矩。型钢表的应用。</w:t>
            </w:r>
            <w:r>
              <w:rPr>
                <w:rFonts w:hint="default"/>
              </w:rPr>
              <w:br w:type="textWrapping"/>
            </w:r>
            <w:r>
              <w:rPr>
                <w:rFonts w:hint="default"/>
              </w:rPr>
              <w:t>（5）求解简单超静定问题的基本原理和方法，正确建立变形条件，用变形比较法解轴向拉压超静定问题及简单超静定梁。</w:t>
            </w:r>
            <w:r>
              <w:rPr>
                <w:rFonts w:hint="default"/>
              </w:rPr>
              <w:br w:type="textWrapping"/>
            </w:r>
            <w:r>
              <w:rPr>
                <w:rFonts w:hint="default"/>
              </w:rPr>
              <w:t>（6）应力状态和强度理论，对组合变形下杆件进行强度计算。</w:t>
            </w:r>
            <w:r>
              <w:rPr>
                <w:rFonts w:hint="default"/>
              </w:rPr>
              <w:br w:type="textWrapping"/>
            </w:r>
            <w:r>
              <w:rPr>
                <w:rFonts w:hint="default"/>
              </w:rPr>
              <w:t>（7）常用金属材料的力学性质及测定方法，电测应力分析技术，常用电测仪器的使用方法。</w:t>
            </w:r>
            <w:r>
              <w:rPr>
                <w:rFonts w:hint="default"/>
              </w:rPr>
              <w:br w:type="textWrapping"/>
            </w:r>
            <w:r>
              <w:rPr>
                <w:rFonts w:hint="default"/>
              </w:rPr>
              <w:t>（8）剪切和挤压的实用计算。</w:t>
            </w:r>
            <w:r>
              <w:rPr>
                <w:rFonts w:hint="default"/>
              </w:rPr>
              <w:br w:type="textWrapping"/>
            </w:r>
            <w:r>
              <w:rPr>
                <w:rFonts w:hint="default"/>
              </w:rPr>
              <w:t>（9）弹性稳定平衡的概念，确定压杆的临界载荷和临界应力，并进行压杆稳定性计算。</w:t>
            </w:r>
            <w:r>
              <w:rPr>
                <w:rFonts w:hint="default"/>
              </w:rPr>
              <w:br w:type="textWrapping"/>
            </w:r>
            <w:r>
              <w:rPr>
                <w:rFonts w:hint="default"/>
              </w:rPr>
              <w:t>（10）受铅垂冲击时杆件的应力和变形计算。</w:t>
            </w:r>
            <w:r>
              <w:rPr>
                <w:rFonts w:hint="default"/>
              </w:rPr>
              <w:br w:type="textWrapping"/>
            </w:r>
            <w:r>
              <w:rPr>
                <w:rFonts w:hint="default"/>
              </w:rPr>
              <w:t>（11）用能量法求杆件受冲击时的应力和变形。</w:t>
            </w:r>
            <w:r>
              <w:rPr>
                <w:rFonts w:hint="default"/>
              </w:rPr>
              <w:br w:type="textWrapping"/>
            </w:r>
            <w:r>
              <w:rPr>
                <w:rFonts w:hint="default"/>
              </w:rPr>
              <w:t>（12）交变应力及疲劳破坏的涵义，交变应力下材料的持久极限及其主要影响因素，对称循环下构件的疲劳强度计算。</w:t>
            </w:r>
            <w:r>
              <w:rPr>
                <w:rFonts w:hint="default"/>
              </w:rPr>
              <w:br w:type="textWrapping"/>
            </w:r>
            <w:r>
              <w:rPr>
                <w:rFonts w:hint="default"/>
              </w:rPr>
              <w:t>（13）能量法的基本原理和方法，用单位力法计算结构的位移。</w:t>
            </w:r>
            <w:r>
              <w:rPr>
                <w:rFonts w:hint="default"/>
              </w:rPr>
              <w:br w:type="textWrapping"/>
            </w:r>
            <w:r>
              <w:rPr>
                <w:rFonts w:hint="default"/>
              </w:rPr>
              <w:br w:type="textWrapping"/>
            </w:r>
            <w:r>
              <w:rPr>
                <w:rFonts w:hint="default"/>
              </w:rPr>
              <w:t>六、选读书目：材料力学本科通用教材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53CD14B6"/>
    <w:rsid w:val="53CD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2022-09-15T06:07:00Z</dcterms:created>
  <dc:creator>W  LY</dc:creator>
  <cp:lastModifiedBy>W  LY</cp:lastModifiedBy>
  <dcterms:modified xsi:type="dcterms:W3CDTF">2022-09-15T06:52:54Z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763D29DDFB4F4C7B8AAA661CDD6D6FA4</vt:lpwstr>
  </property>
</Properties>
</file>