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w:t>
      </w:r>
      <w:bookmarkStart w:id="0" w:name="_GoBack"/>
      <w:bookmarkEnd w:id="0"/>
      <w:r>
        <w:rPr>
          <w:lang w:val="en-US" w:eastAsia="zh-CN"/>
        </w:rPr>
        <w:t>2023年硕士研究生入学</w:t>
      </w:r>
      <w:r>
        <w:rPr>
          <w:rFonts w:hint="default"/>
          <w:lang w:val="en-US" w:eastAsia="zh-CN"/>
        </w:rPr>
        <w:br w:type="textWrapping"/>
      </w:r>
      <w:r>
        <w:rPr>
          <w:rFonts w:hint="eastAsia"/>
          <w:lang w:val="en-US" w:eastAsia="zh-CN"/>
        </w:rPr>
        <w:t>《公共管理研究方法（829）》考试大纲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7"/>
        <w:gridCol w:w="3938"/>
        <w:gridCol w:w="2077"/>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1．考试目的</w:t>
            </w:r>
            <w:r>
              <w:rPr>
                <w:rFonts w:hint="default"/>
              </w:rPr>
              <w:br w:type="textWrapping"/>
            </w:r>
            <w:r>
              <w:rPr>
                <w:rFonts w:hint="default"/>
              </w:rPr>
              <w:t>《公共管理研究方法》作为全日制公共管理类学术型硕士学位入学的专业考试课程，其目的是考查学生进行公共管理学领域深入学习和学术研究所要求掌握的研究方法及其实际应用能力。</w:t>
            </w:r>
            <w:r>
              <w:rPr>
                <w:rFonts w:hint="default"/>
              </w:rPr>
              <w:br w:type="textWrapping"/>
            </w:r>
            <w:r>
              <w:rPr>
                <w:rFonts w:hint="default"/>
              </w:rPr>
              <w:br w:type="textWrapping"/>
            </w:r>
            <w:r>
              <w:rPr>
                <w:rFonts w:hint="default"/>
              </w:rPr>
              <w:t>2．考试性质和范围</w:t>
            </w:r>
            <w:r>
              <w:rPr>
                <w:rFonts w:hint="default"/>
              </w:rPr>
              <w:br w:type="textWrapping"/>
            </w:r>
            <w:r>
              <w:rPr>
                <w:rFonts w:hint="default"/>
              </w:rPr>
              <w:t>该科目考试旨在考查应试者对公共管理研究方法相关理论的了解和对常用方法的应用能力。考试范围包括公共管理研究方法的基本概念、基本理论、基本方法及其应用。</w:t>
            </w:r>
            <w:r>
              <w:rPr>
                <w:rFonts w:hint="default"/>
              </w:rPr>
              <w:br w:type="textWrapping"/>
            </w:r>
            <w:r>
              <w:rPr>
                <w:rFonts w:hint="default"/>
              </w:rPr>
              <w:br w:type="textWrapping"/>
            </w:r>
            <w:r>
              <w:rPr>
                <w:rFonts w:hint="default"/>
              </w:rPr>
              <w:t>3．考试形式</w:t>
            </w:r>
            <w:r>
              <w:rPr>
                <w:rFonts w:hint="default"/>
              </w:rPr>
              <w:br w:type="textWrapping"/>
            </w:r>
            <w:r>
              <w:rPr>
                <w:rFonts w:hint="default"/>
              </w:rPr>
              <w:t>考试方式为闭卷考试，采用名词解释、简答题、论述题、案例与设计题等多题型相结合的形式综合考察考生的基础知识和应用能力。考试时间为180分钟。</w:t>
            </w:r>
            <w:r>
              <w:rPr>
                <w:rFonts w:hint="default"/>
              </w:rPr>
              <w:br w:type="textWrapping"/>
            </w:r>
            <w:r>
              <w:rPr>
                <w:rFonts w:hint="default"/>
              </w:rPr>
              <w:br w:type="textWrapping"/>
            </w:r>
            <w:r>
              <w:rPr>
                <w:rFonts w:hint="default"/>
              </w:rPr>
              <w:t>4．考试内容</w:t>
            </w:r>
            <w:r>
              <w:rPr>
                <w:rFonts w:hint="default"/>
              </w:rPr>
              <w:br w:type="textWrapping"/>
            </w:r>
            <w:r>
              <w:rPr>
                <w:rFonts w:hint="default"/>
              </w:rPr>
              <w:t>《公共管理研究方法》考试包括以下部分：基本概念、基本理论、基本方法、综合应用等四个部分。各部分的主要知识点如下：</w:t>
            </w:r>
            <w:r>
              <w:rPr>
                <w:rFonts w:hint="default"/>
              </w:rPr>
              <w:br w:type="textWrapping"/>
            </w:r>
            <w:r>
              <w:rPr>
                <w:rFonts w:hint="default"/>
              </w:rPr>
              <w:t>（1）基本概念：参考书中各章节的主要概念，如变量、假设、操作化、测量、信度、效度、抽样、随机抽样、非随机抽样、文献、描述性研究、解释性研究、定性研究、定量研究等。</w:t>
            </w:r>
            <w:r>
              <w:rPr>
                <w:rFonts w:hint="default"/>
              </w:rPr>
              <w:br w:type="textWrapping"/>
            </w:r>
            <w:r>
              <w:rPr>
                <w:rFonts w:hint="default"/>
              </w:rPr>
              <w:t>（2）基本理论：科学和科学研究、社会科学研究的属性与基础、社会科学研究的方法体系和范式、实证主义方法论与非实证主义方法论、社会科学研究的理论建构、社会科学研究研究的主要类型和方式、社会科学研究中的伦理问题等。</w:t>
            </w:r>
            <w:r>
              <w:rPr>
                <w:rFonts w:hint="default"/>
              </w:rPr>
              <w:br w:type="textWrapping"/>
            </w:r>
            <w:r>
              <w:rPr>
                <w:rFonts w:hint="default"/>
              </w:rPr>
              <w:t>（3）基本方法：随机抽样与非随机抽样的主要方法、文献研究、比较研究、实地研究、访问研究、问卷调查、观察、实验研究等常用方法。</w:t>
            </w:r>
            <w:r>
              <w:rPr>
                <w:rFonts w:hint="default"/>
              </w:rPr>
              <w:br w:type="textWrapping"/>
            </w:r>
            <w:r>
              <w:rPr>
                <w:rFonts w:hint="default"/>
              </w:rPr>
              <w:t>（4）综合应用：在掌握基本概念、基本理论与基本方法的基础上，能够把这些理论和方法应用于对公共管理问题的研究，包括选题，研究设计，测量与操作化，问卷和访谈提纲的设计，开展抽样、问卷调查、访谈、观察、文献研究、资料分析，撰写研究报告等，展示考生的学术积累与应用能力。</w:t>
            </w:r>
            <w:r>
              <w:rPr>
                <w:rFonts w:hint="default"/>
              </w:rPr>
              <w:br w:type="textWrapping"/>
            </w:r>
            <w:r>
              <w:rPr>
                <w:rFonts w:hint="default"/>
              </w:rPr>
              <w:br w:type="textWrapping"/>
            </w:r>
            <w:r>
              <w:rPr>
                <w:rFonts w:hint="default"/>
              </w:rPr>
              <w:t>5．考试要求</w:t>
            </w:r>
            <w:r>
              <w:rPr>
                <w:rFonts w:hint="default"/>
              </w:rPr>
              <w:br w:type="textWrapping"/>
            </w:r>
            <w:r>
              <w:rPr>
                <w:rFonts w:hint="default"/>
              </w:rPr>
              <w:t>《公共管理研究方法》考试在考查基本概念、基本理论与基本方法的基础上，注重考查考生运用研究方法研究、分析公共管理问题的能力。考生应该能够：</w:t>
            </w:r>
            <w:r>
              <w:rPr>
                <w:rFonts w:hint="default"/>
              </w:rPr>
              <w:br w:type="textWrapping"/>
            </w:r>
            <w:r>
              <w:rPr>
                <w:rFonts w:hint="default"/>
              </w:rPr>
              <w:t>（1）理解公共管理研究方法的基本概念，熟悉公共管理研究方法的基本知识、掌握公共管理研究方法的主要理论。</w:t>
            </w:r>
            <w:r>
              <w:rPr>
                <w:rFonts w:hint="default"/>
              </w:rPr>
              <w:br w:type="textWrapping"/>
            </w:r>
            <w:r>
              <w:rPr>
                <w:rFonts w:hint="default"/>
              </w:rPr>
              <w:t>（2）了解从选题、研究设计、调查、资料分析到研究报告撰写的基本研究过程，掌握其中常用的研究方法。</w:t>
            </w:r>
            <w:r>
              <w:rPr>
                <w:rFonts w:hint="default"/>
              </w:rPr>
              <w:br w:type="textWrapping"/>
            </w:r>
            <w:r>
              <w:rPr>
                <w:rFonts w:hint="default"/>
              </w:rPr>
              <w:t>（3）具备理论联系实际以及综合运用公共管理学研究方法研究、分析实际公共管理问题的能力。</w:t>
            </w:r>
            <w:r>
              <w:rPr>
                <w:rFonts w:hint="default"/>
              </w:rPr>
              <w:br w:type="textWrapping"/>
            </w:r>
            <w:r>
              <w:rPr>
                <w:rFonts w:hint="default"/>
              </w:rPr>
              <w:br w:type="textWrapping"/>
            </w:r>
            <w:r>
              <w:rPr>
                <w:rFonts w:hint="default"/>
              </w:rPr>
              <w:t>6．选读书目：</w:t>
            </w:r>
            <w:r>
              <w:rPr>
                <w:rFonts w:hint="default"/>
              </w:rPr>
              <w:br w:type="textWrapping"/>
            </w:r>
            <w:r>
              <w:rPr>
                <w:rFonts w:hint="default"/>
              </w:rPr>
              <w:t>（1）风笑天，《社会研究方法》，中国人民大学出版社</w:t>
            </w:r>
            <w:r>
              <w:rPr>
                <w:rFonts w:hint="default"/>
              </w:rPr>
              <w:br w:type="textWrapping"/>
            </w:r>
            <w:r>
              <w:rPr>
                <w:rFonts w:hint="default"/>
              </w:rPr>
              <w:t>（2）伊丽莎白森·奥沙利文，《公共管理研究方法(第五版)》 ， 王国勤 等译,中国人民大学出版社, 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1.风笑天，《社会研究方法》，中国人民大学出版社</w:t>
            </w:r>
            <w:r>
              <w:rPr>
                <w:rFonts w:hint="default"/>
              </w:rPr>
              <w:br w:type="textWrapping"/>
            </w:r>
            <w:r>
              <w:rPr>
                <w:rFonts w:hint="default"/>
              </w:rPr>
              <w:t>2.伊丽莎白森·奥沙利文，《公共管理研究方法(第五版)》 ， 王国勤 等译,中国人民大学出版社, 2014年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0CA1840"/>
    <w:rsid w:val="14991C55"/>
    <w:rsid w:val="162C08A7"/>
    <w:rsid w:val="16CB65A0"/>
    <w:rsid w:val="16F969DB"/>
    <w:rsid w:val="18D019BE"/>
    <w:rsid w:val="18D55226"/>
    <w:rsid w:val="1B19589E"/>
    <w:rsid w:val="213571AA"/>
    <w:rsid w:val="217F6677"/>
    <w:rsid w:val="24B77ED6"/>
    <w:rsid w:val="250A6257"/>
    <w:rsid w:val="2DE97352"/>
    <w:rsid w:val="30913CD1"/>
    <w:rsid w:val="346C2A8B"/>
    <w:rsid w:val="3EFB5137"/>
    <w:rsid w:val="3F147FA7"/>
    <w:rsid w:val="406B1E48"/>
    <w:rsid w:val="408E5B37"/>
    <w:rsid w:val="410302D3"/>
    <w:rsid w:val="42644DA1"/>
    <w:rsid w:val="45997458"/>
    <w:rsid w:val="57C93BCD"/>
    <w:rsid w:val="57E9601D"/>
    <w:rsid w:val="5C49708A"/>
    <w:rsid w:val="61371BA7"/>
    <w:rsid w:val="631657EC"/>
    <w:rsid w:val="6A136F29"/>
    <w:rsid w:val="6E162B44"/>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1300</Words>
  <Characters>1328</Characters>
  <Lines>0</Lines>
  <Paragraphs>0</Paragraphs>
  <TotalTime>2</TotalTime>
  <ScaleCrop>false</ScaleCrop>
  <LinksUpToDate>false</LinksUpToDate>
  <CharactersWithSpaces>1330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E1A1B0200D34487E88FC5CA3340E91FB</vt:lpwstr>
  </property>
</Properties>
</file>