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结构力学（808）</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2"/>
        <w:gridCol w:w="3948"/>
        <w:gridCol w:w="207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2"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04"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2"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7"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w:t>
            </w:r>
            <w:r>
              <w:rPr>
                <w:rFonts w:hint="default"/>
              </w:rPr>
              <w:br w:type="textWrapping"/>
            </w:r>
            <w:r>
              <w:rPr>
                <w:rFonts w:hint="default"/>
              </w:rPr>
              <w:t>3个小时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808结构力学考试大纲</w:t>
            </w:r>
            <w:r>
              <w:rPr>
                <w:rFonts w:hint="default"/>
              </w:rPr>
              <w:br w:type="textWrapping"/>
            </w:r>
            <w:r>
              <w:rPr>
                <w:rFonts w:hint="default"/>
              </w:rPr>
              <w:t>  </w:t>
            </w:r>
            <w:r>
              <w:rPr>
                <w:rFonts w:hint="default"/>
              </w:rPr>
              <w:br w:type="textWrapping"/>
            </w:r>
            <w:r>
              <w:rPr>
                <w:rFonts w:hint="default"/>
              </w:rPr>
              <w:t>一、考试目的</w:t>
            </w:r>
            <w:r>
              <w:rPr>
                <w:rFonts w:hint="default"/>
              </w:rPr>
              <w:br w:type="textWrapping"/>
            </w:r>
            <w:r>
              <w:rPr>
                <w:rFonts w:hint="default"/>
              </w:rPr>
              <w:t>《结构力学》作为土木工程工学硕士学位及全日制建筑与土木工程硕士专业学位入学考试的专业基础考试，其目的是考察考生是否具备进行土木工程一级学科下相关专业学习所要求的结构计算分析水平。</w:t>
            </w:r>
            <w:r>
              <w:rPr>
                <w:rFonts w:hint="default"/>
              </w:rPr>
              <w:br w:type="textWrapping"/>
            </w:r>
            <w:r>
              <w:rPr>
                <w:rFonts w:hint="default"/>
              </w:rPr>
              <w:br w:type="textWrapping"/>
            </w:r>
            <w:r>
              <w:rPr>
                <w:rFonts w:hint="default"/>
              </w:rPr>
              <w:t>二、考试性质与范围</w:t>
            </w:r>
            <w:r>
              <w:rPr>
                <w:rFonts w:hint="default"/>
              </w:rPr>
              <w:br w:type="textWrapping"/>
            </w:r>
            <w:r>
              <w:rPr>
                <w:rFonts w:hint="default"/>
              </w:rPr>
              <w:t>本考试是一种测试应试者土木工程结构计算分析基本概念和计算能力的水平考试。考试范围包括结构力学的基本概念、基本原理和基本方法，以及平面杆系结构的定性分析与概念设计等方面的技能。</w:t>
            </w:r>
            <w:r>
              <w:rPr>
                <w:rFonts w:hint="default"/>
              </w:rPr>
              <w:br w:type="textWrapping"/>
            </w:r>
            <w:r>
              <w:rPr>
                <w:rFonts w:hint="default"/>
              </w:rPr>
              <w:br w:type="textWrapping"/>
            </w:r>
            <w:r>
              <w:rPr>
                <w:rFonts w:hint="default"/>
              </w:rPr>
              <w:t>三、考试基本内容与要求</w:t>
            </w:r>
            <w:r>
              <w:rPr>
                <w:rFonts w:hint="default"/>
              </w:rPr>
              <w:br w:type="textWrapping"/>
            </w:r>
            <w:r>
              <w:rPr>
                <w:rFonts w:hint="default"/>
              </w:rPr>
              <w:t>1. 基础部分：掌握平面几何不变体系的基本组成规律，掌握静定结构内力和位移计算，会用力法计算超静定结构在荷载作用、温度变化、支座移动影响下的内力，会用位移法和力矩分配法计算超静定结构在荷载作用、支座移动影响下的内力，会作静定结构的内力影响线。</w:t>
            </w:r>
            <w:r>
              <w:rPr>
                <w:rFonts w:hint="default"/>
              </w:rPr>
              <w:br w:type="textWrapping"/>
            </w:r>
            <w:r>
              <w:rPr>
                <w:rFonts w:hint="default"/>
              </w:rPr>
              <w:t>2. 专题部分：会用矩阵位移法进行结构在荷载作用下的计算，掌握有限自由度体系的自由振动和在简谐荷载下受迫振动的计算。</w:t>
            </w:r>
            <w:r>
              <w:rPr>
                <w:rFonts w:hint="default"/>
              </w:rPr>
              <w:br w:type="textWrapping"/>
            </w:r>
            <w:r>
              <w:rPr>
                <w:rFonts w:hint="default"/>
              </w:rPr>
              <w:br w:type="textWrapping"/>
            </w:r>
            <w:r>
              <w:rPr>
                <w:rFonts w:hint="default"/>
              </w:rPr>
              <w:t>四、考试形式与试题分布</w:t>
            </w:r>
            <w:r>
              <w:rPr>
                <w:rFonts w:hint="default"/>
              </w:rPr>
              <w:br w:type="textWrapping"/>
            </w:r>
            <w:r>
              <w:rPr>
                <w:rFonts w:hint="default"/>
              </w:rPr>
              <w:t>本考试对基本概念与计算能力进行综合测试，以计算类试题为主，包括以下内容：几何组成分析、静定结构的内力与位移、超静定结构内力、影响线、结构动力分析、矩阵位移法。总分为150分。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 龙驭球,包世华主编，《结构力学教程》（Ⅰ、Ⅱ），高等教育出版社，2000。</w:t>
            </w:r>
            <w:r>
              <w:rPr>
                <w:rFonts w:hint="default"/>
              </w:rPr>
              <w:br w:type="textWrapping"/>
            </w:r>
            <w:r>
              <w:rPr>
                <w:rFonts w:hint="default"/>
              </w:rPr>
              <w:t>[2] 朱慈勉、张伟平主编，《结构力学》（上、下册）（第2版），高等教育出版社，2009。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45D72C7"/>
    <w:rsid w:val="05856AD5"/>
    <w:rsid w:val="16CB65A0"/>
    <w:rsid w:val="250A6257"/>
    <w:rsid w:val="3EFB5137"/>
    <w:rsid w:val="406B1E48"/>
    <w:rsid w:val="45997458"/>
    <w:rsid w:val="71CF1988"/>
    <w:rsid w:val="77DA2E34"/>
    <w:rsid w:val="79FC7092"/>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463</Words>
  <Characters>507</Characters>
  <Lines>0</Lines>
  <Paragraphs>0</Paragraphs>
  <TotalTime>8</TotalTime>
  <ScaleCrop>false</ScaleCrop>
  <LinksUpToDate>false</LinksUpToDate>
  <CharactersWithSpaces>516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78F280EC6FD744E39F011A96A7A835C7</vt:lpwstr>
  </property>
</Properties>
</file>