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西方法律思想史（988）</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74"/>
        <w:gridCol w:w="3944"/>
        <w:gridCol w:w="2075"/>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3"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302"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3"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6"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科目考试是考察考生对西方不同流派法律思想和观念的掌握程度和理解运用水平的专业测试。考试范围包括西方早期自然法观念的萌芽、兴起及演变的过程；近代自然法思想的主要内容及影响；实证主义法学产生的背景、主张和分析方法；以及其他主要法学流派的主要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本科目考试采用主观题与客观题相结合的闭卷考试方式。3小时。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考试题型具体如下：1、选择题；2、名词解释；3、简答题；4、论述题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考试内容和考试要求</w:t>
            </w:r>
            <w:r>
              <w:rPr>
                <w:rFonts w:hint="default"/>
              </w:rPr>
              <w:br w:type="textWrapping"/>
            </w:r>
            <w:r>
              <w:rPr>
                <w:rFonts w:hint="default"/>
              </w:rPr>
              <w:t>西方法律思想史考试大纲</w:t>
            </w:r>
            <w:r>
              <w:rPr>
                <w:rFonts w:hint="default"/>
              </w:rPr>
              <w:br w:type="textWrapping"/>
            </w:r>
            <w:r>
              <w:rPr>
                <w:rFonts w:hint="default"/>
              </w:rPr>
              <w:br w:type="textWrapping"/>
            </w:r>
            <w:r>
              <w:rPr>
                <w:rFonts w:hint="default"/>
              </w:rPr>
              <w:t>    一、 考试目的</w:t>
            </w:r>
            <w:r>
              <w:rPr>
                <w:rFonts w:hint="default"/>
              </w:rPr>
              <w:br w:type="textWrapping"/>
            </w:r>
            <w:r>
              <w:rPr>
                <w:rFonts w:hint="default"/>
              </w:rPr>
              <w:t>考查考生是否具备对法律制度及法学问题进行理论分析和深入研究的能力及水平。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    本科目考试是考察考生对西方不同流派法律思想和观念的掌握程度和理解运用水平的专业测试。考试范围包括西方早期自然法观念的萌芽、兴起及演变的过程；近代自然法思想的主要内容及影响；实证主义法学产生的背景、主张和分析方法；以及其他主要法学流派的主要观点。</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1、能够熟练掌握西方不同法学流派的主要观点和主张；</w:t>
            </w:r>
            <w:r>
              <w:rPr>
                <w:rFonts w:hint="default"/>
              </w:rPr>
              <w:br w:type="textWrapping"/>
            </w:r>
            <w:r>
              <w:rPr>
                <w:rFonts w:hint="default"/>
              </w:rPr>
              <w:t>2、能够理解不同法律思想产生的时代背景、问题意识及分析方法；</w:t>
            </w:r>
            <w:r>
              <w:rPr>
                <w:rFonts w:hint="default"/>
              </w:rPr>
              <w:br w:type="textWrapping"/>
            </w:r>
            <w:r>
              <w:rPr>
                <w:rFonts w:hint="default"/>
              </w:rPr>
              <w:t>3、能够批判性的认知和分析各种法学思想和主张的局限性。</w:t>
            </w:r>
            <w:r>
              <w:rPr>
                <w:rFonts w:hint="default"/>
              </w:rPr>
              <w:br w:type="textWrapping"/>
            </w:r>
            <w:r>
              <w:rPr>
                <w:rFonts w:hint="default"/>
              </w:rPr>
              <w:br w:type="textWrapping"/>
            </w:r>
            <w:r>
              <w:rPr>
                <w:rFonts w:hint="default"/>
              </w:rPr>
              <w:t>四、考试形式</w:t>
            </w:r>
            <w:r>
              <w:rPr>
                <w:rFonts w:hint="default"/>
              </w:rPr>
              <w:br w:type="textWrapping"/>
            </w:r>
            <w:r>
              <w:rPr>
                <w:rFonts w:hint="default"/>
              </w:rPr>
              <w:t>本科目考试采用主观题与客观题相结合的闭卷考试方式。</w:t>
            </w:r>
            <w:r>
              <w:rPr>
                <w:rFonts w:hint="default"/>
              </w:rPr>
              <w:br w:type="textWrapping"/>
            </w:r>
            <w:r>
              <w:rPr>
                <w:rFonts w:hint="default"/>
              </w:rPr>
              <w:br w:type="textWrapping"/>
            </w:r>
            <w:r>
              <w:rPr>
                <w:rFonts w:hint="default"/>
              </w:rPr>
              <w:t>五、考试内容（或知识点）</w:t>
            </w:r>
            <w:r>
              <w:rPr>
                <w:rFonts w:hint="default"/>
              </w:rPr>
              <w:br w:type="textWrapping"/>
            </w:r>
            <w:r>
              <w:rPr>
                <w:rFonts w:hint="default"/>
              </w:rPr>
              <w:t>本科目主要考查以下三个方面的内容：</w:t>
            </w:r>
            <w:r>
              <w:rPr>
                <w:rFonts w:hint="default"/>
              </w:rPr>
              <w:br w:type="textWrapping"/>
            </w:r>
            <w:r>
              <w:rPr>
                <w:rFonts w:hint="default"/>
              </w:rPr>
              <w:t>1、西方自然法思想的产生及演变</w:t>
            </w:r>
            <w:r>
              <w:rPr>
                <w:rFonts w:hint="default"/>
              </w:rPr>
              <w:br w:type="textWrapping"/>
            </w:r>
            <w:r>
              <w:rPr>
                <w:rFonts w:hint="default"/>
              </w:rPr>
              <w:t>（1）古代西方自然法观念的萌芽及制度表现</w:t>
            </w:r>
            <w:r>
              <w:rPr>
                <w:rFonts w:hint="default"/>
              </w:rPr>
              <w:br w:type="textWrapping"/>
            </w:r>
            <w:r>
              <w:rPr>
                <w:rFonts w:hint="default"/>
              </w:rPr>
              <w:t>（2）柏拉图法律思想</w:t>
            </w:r>
            <w:r>
              <w:rPr>
                <w:rFonts w:hint="default"/>
              </w:rPr>
              <w:br w:type="textWrapping"/>
            </w:r>
            <w:r>
              <w:rPr>
                <w:rFonts w:hint="default"/>
              </w:rPr>
              <w:t>（3）亚里士多德法律思想与自然正义</w:t>
            </w:r>
            <w:r>
              <w:rPr>
                <w:rFonts w:hint="default"/>
              </w:rPr>
              <w:br w:type="textWrapping"/>
            </w:r>
            <w:r>
              <w:rPr>
                <w:rFonts w:hint="default"/>
              </w:rPr>
              <w:t>（4）希腊化时代自然法思想的延续（西塞罗的自然法观念）</w:t>
            </w:r>
            <w:r>
              <w:rPr>
                <w:rFonts w:hint="default"/>
              </w:rPr>
              <w:br w:type="textWrapping"/>
            </w:r>
            <w:r>
              <w:rPr>
                <w:rFonts w:hint="default"/>
              </w:rPr>
              <w:t>（5）罗马法与自然法的关系</w:t>
            </w:r>
            <w:r>
              <w:rPr>
                <w:rFonts w:hint="default"/>
              </w:rPr>
              <w:br w:type="textWrapping"/>
            </w:r>
            <w:r>
              <w:rPr>
                <w:rFonts w:hint="default"/>
              </w:rPr>
              <w:t>（6）欧洲中世纪神学自然法思想（奥古斯丁与阿奎那的自然法思想）</w:t>
            </w:r>
            <w:r>
              <w:rPr>
                <w:rFonts w:hint="default"/>
              </w:rPr>
              <w:br w:type="textWrapping"/>
            </w:r>
            <w:r>
              <w:rPr>
                <w:rFonts w:hint="default"/>
              </w:rPr>
              <w:t>（7）近代自然法思想的兴起与影响（从格老秀斯到《人权宣言》）</w:t>
            </w:r>
            <w:r>
              <w:rPr>
                <w:rFonts w:hint="default"/>
              </w:rPr>
              <w:br w:type="textWrapping"/>
            </w:r>
            <w:r>
              <w:rPr>
                <w:rFonts w:hint="default"/>
              </w:rPr>
              <w:t>        近代自然法思想产生的时代背景与知识背景</w:t>
            </w:r>
            <w:r>
              <w:rPr>
                <w:rFonts w:hint="default"/>
              </w:rPr>
              <w:br w:type="textWrapping"/>
            </w:r>
            <w:r>
              <w:rPr>
                <w:rFonts w:hint="default"/>
              </w:rPr>
              <w:t>        近代自然法思想的主要内容与主张：自然状态、自然法与自然权利</w:t>
            </w:r>
            <w:r>
              <w:rPr>
                <w:rFonts w:hint="default"/>
              </w:rPr>
              <w:br w:type="textWrapping"/>
            </w:r>
            <w:r>
              <w:rPr>
                <w:rFonts w:hint="default"/>
              </w:rPr>
              <w:t>        近代自然法思想的主要特征与历史影响</w:t>
            </w:r>
            <w:r>
              <w:rPr>
                <w:rFonts w:hint="default"/>
              </w:rPr>
              <w:br w:type="textWrapping"/>
            </w:r>
            <w:r>
              <w:rPr>
                <w:rFonts w:hint="default"/>
              </w:rPr>
              <w:t>2、实证主义法学的产生及演变</w:t>
            </w:r>
            <w:r>
              <w:rPr>
                <w:rFonts w:hint="default"/>
              </w:rPr>
              <w:br w:type="textWrapping"/>
            </w:r>
            <w:r>
              <w:rPr>
                <w:rFonts w:hint="default"/>
              </w:rPr>
              <w:t>  （1）边沁的功利主义与实证主义法学的兴起</w:t>
            </w:r>
            <w:r>
              <w:rPr>
                <w:rFonts w:hint="default"/>
              </w:rPr>
              <w:br w:type="textWrapping"/>
            </w:r>
            <w:r>
              <w:rPr>
                <w:rFonts w:hint="default"/>
              </w:rPr>
              <w:t>  （2）奥斯丁的法律命令论与实证分析</w:t>
            </w:r>
            <w:r>
              <w:rPr>
                <w:rFonts w:hint="default"/>
              </w:rPr>
              <w:br w:type="textWrapping"/>
            </w:r>
            <w:r>
              <w:rPr>
                <w:rFonts w:hint="default"/>
              </w:rPr>
              <w:t>  （3）凯尔森的纯粹法学与规范分析</w:t>
            </w:r>
            <w:r>
              <w:rPr>
                <w:rFonts w:hint="default"/>
              </w:rPr>
              <w:br w:type="textWrapping"/>
            </w:r>
            <w:r>
              <w:rPr>
                <w:rFonts w:hint="default"/>
              </w:rPr>
              <w:t>  （4）哈特的法律规则理论与日常语言分析</w:t>
            </w:r>
            <w:r>
              <w:rPr>
                <w:rFonts w:hint="default"/>
              </w:rPr>
              <w:br w:type="textWrapping"/>
            </w:r>
            <w:r>
              <w:rPr>
                <w:rFonts w:hint="default"/>
              </w:rPr>
              <w:t>3、其他法学思想</w:t>
            </w:r>
            <w:r>
              <w:rPr>
                <w:rFonts w:hint="default"/>
              </w:rPr>
              <w:br w:type="textWrapping"/>
            </w:r>
            <w:r>
              <w:rPr>
                <w:rFonts w:hint="default"/>
              </w:rPr>
              <w:t>  （1）哲理法学派：康德与黑格尔的法律思想</w:t>
            </w:r>
            <w:r>
              <w:rPr>
                <w:rFonts w:hint="default"/>
              </w:rPr>
              <w:br w:type="textWrapping"/>
            </w:r>
            <w:r>
              <w:rPr>
                <w:rFonts w:hint="default"/>
              </w:rPr>
              <w:t>  （2）历史法学派：萨维尼与梅因的法律思想</w:t>
            </w:r>
            <w:r>
              <w:rPr>
                <w:rFonts w:hint="default"/>
              </w:rPr>
              <w:br w:type="textWrapping"/>
            </w:r>
            <w:r>
              <w:rPr>
                <w:rFonts w:hint="default"/>
              </w:rPr>
              <w:t>  （3）社会法学派：狄骥与庞德的法律思想</w:t>
            </w:r>
            <w:r>
              <w:rPr>
                <w:rFonts w:hint="default"/>
              </w:rPr>
              <w:br w:type="textWrapping"/>
            </w:r>
            <w:r>
              <w:rPr>
                <w:rFonts w:hint="default"/>
              </w:rPr>
              <w:t>  （4）新自然法学派：德沃金与罗尔斯的法律思想</w:t>
            </w:r>
            <w:r>
              <w:rPr>
                <w:rFonts w:hint="default"/>
              </w:rPr>
              <w:br w:type="textWrapping"/>
            </w:r>
            <w:r>
              <w:rPr>
                <w:rFonts w:hint="default"/>
              </w:rPr>
              <w:t>  （5）经济分析法学：波斯纳的法律思想</w:t>
            </w:r>
            <w:r>
              <w:rPr>
                <w:rFonts w:hint="default"/>
              </w:rPr>
              <w:br w:type="textWrapping"/>
            </w:r>
            <w:r>
              <w:rPr>
                <w:rFonts w:hint="default"/>
              </w:rPr>
              <w:br w:type="textWrapping"/>
            </w:r>
            <w:r>
              <w:rPr>
                <w:rFonts w:hint="default"/>
              </w:rPr>
              <w:t>六、考试题型</w:t>
            </w:r>
            <w:r>
              <w:rPr>
                <w:rFonts w:hint="default"/>
              </w:rPr>
              <w:br w:type="textWrapping"/>
            </w:r>
            <w:r>
              <w:rPr>
                <w:rFonts w:hint="default"/>
              </w:rPr>
              <w:t>     考试题型具体如下：1、选择题；2、名词解释；3、简答题；4、论述题</w:t>
            </w:r>
            <w:r>
              <w:rPr>
                <w:rFonts w:hint="default"/>
              </w:rPr>
              <w:br w:type="textWrapping"/>
            </w:r>
            <w:r>
              <w:rPr>
                <w:rFonts w:hint="default"/>
              </w:rPr>
              <w:br w:type="textWrapping"/>
            </w:r>
            <w:r>
              <w:rPr>
                <w:rFonts w:hint="default"/>
              </w:rPr>
              <w:t>七、选读书目</w:t>
            </w:r>
            <w:r>
              <w:rPr>
                <w:rFonts w:hint="default"/>
              </w:rPr>
              <w:br w:type="textWrapping"/>
            </w:r>
            <w:r>
              <w:rPr>
                <w:rFonts w:hint="default"/>
              </w:rPr>
              <w:t>      本科通用教材</w:t>
            </w:r>
            <w:r>
              <w:rPr>
                <w:rFonts w:hint="default"/>
              </w:rPr>
              <w:br w:type="textWrapping"/>
            </w:r>
            <w:r>
              <w:rPr>
                <w:rFonts w:hint="default"/>
              </w:rPr>
              <w:t>备注</w:t>
            </w:r>
            <w:r>
              <w:rPr>
                <w:rFonts w:hint="default"/>
              </w:rPr>
              <w:br w:type="textWrapping"/>
            </w:r>
            <w:r>
              <w:rPr>
                <w:rFonts w:hint="default"/>
              </w:rPr>
              <w:t>谷春德、史彤彪：《西方法律思想史》，中国人民大学出版社2009年版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谷春德、史彤彪：《西方法律思想史》，中国人民大学出版社2009年版</w:t>
            </w:r>
            <w:r>
              <w:rPr>
                <w:rFonts w:hint="default"/>
              </w:rPr>
              <w:br w:type="textWrapping"/>
            </w:r>
            <w:r>
              <w:rPr>
                <w:rFonts w:hint="default"/>
              </w:rPr>
              <w:t>本科通用教材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68A970A1"/>
    <w:rsid w:val="02B0310F"/>
    <w:rsid w:val="04267B2D"/>
    <w:rsid w:val="06093262"/>
    <w:rsid w:val="072916E2"/>
    <w:rsid w:val="0AB1211B"/>
    <w:rsid w:val="0D6B65B1"/>
    <w:rsid w:val="0F76123D"/>
    <w:rsid w:val="103C2486"/>
    <w:rsid w:val="19037FE5"/>
    <w:rsid w:val="19053D5D"/>
    <w:rsid w:val="20C77B4A"/>
    <w:rsid w:val="248F4E23"/>
    <w:rsid w:val="26964247"/>
    <w:rsid w:val="26E31456"/>
    <w:rsid w:val="28B135BA"/>
    <w:rsid w:val="2C6D5A4A"/>
    <w:rsid w:val="2D7352E2"/>
    <w:rsid w:val="33E5680D"/>
    <w:rsid w:val="352549E8"/>
    <w:rsid w:val="35DE3514"/>
    <w:rsid w:val="386341A5"/>
    <w:rsid w:val="393D49F6"/>
    <w:rsid w:val="3EF21DDE"/>
    <w:rsid w:val="3F0044FB"/>
    <w:rsid w:val="41780CC1"/>
    <w:rsid w:val="41E41EB2"/>
    <w:rsid w:val="42BD2703"/>
    <w:rsid w:val="42DE0FF8"/>
    <w:rsid w:val="45237196"/>
    <w:rsid w:val="470B7EE1"/>
    <w:rsid w:val="49115557"/>
    <w:rsid w:val="49755AE6"/>
    <w:rsid w:val="4C87000A"/>
    <w:rsid w:val="4DCD7C9F"/>
    <w:rsid w:val="53BD2563"/>
    <w:rsid w:val="55A97243"/>
    <w:rsid w:val="578C4726"/>
    <w:rsid w:val="5C6914DA"/>
    <w:rsid w:val="5E68756F"/>
    <w:rsid w:val="60E6759D"/>
    <w:rsid w:val="60EC6236"/>
    <w:rsid w:val="62377985"/>
    <w:rsid w:val="63041F5D"/>
    <w:rsid w:val="64EA6F30"/>
    <w:rsid w:val="671E1113"/>
    <w:rsid w:val="67486190"/>
    <w:rsid w:val="6780592A"/>
    <w:rsid w:val="68A970A1"/>
    <w:rsid w:val="703419A7"/>
    <w:rsid w:val="70E4517B"/>
    <w:rsid w:val="79206F6D"/>
    <w:rsid w:val="793A1DDD"/>
    <w:rsid w:val="7A1B7E60"/>
    <w:rsid w:val="7B7A2964"/>
    <w:rsid w:val="7D6C452F"/>
    <w:rsid w:val="7E5751DF"/>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1653</Words>
  <Characters>1736</Characters>
  <Lines>0</Lines>
  <Paragraphs>0</Paragraphs>
  <TotalTime>25</TotalTime>
  <ScaleCrop>false</ScaleCrop>
  <LinksUpToDate>false</LinksUpToDate>
  <CharactersWithSpaces>1737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2022-09-20T07:07:00Z</dcterms:created>
  <dc:creator>W  LY</dc:creator>
  <cp:lastModifiedBy>W  LY</cp:lastModifiedBy>
  <dcterms:modified xsi:type="dcterms:W3CDTF">2022-09-20T07:48:17Z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D8767071926B49939AB0CD350FAB63EF</vt:lpwstr>
  </property>
</Properties>
</file>