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rPr>
          <w:rFonts w:hint="default"/>
          <w:lang w:val="en-US" w:eastAsia="zh-CN"/>
        </w:rPr>
        <w:t>各位考生：        </w:t>
      </w:r>
    </w:p>
    <w:p>
      <w:pPr>
        <w:rPr>
          <w:rFonts w:hint="default"/>
        </w:rPr>
      </w:pPr>
      <w:r>
        <w:rPr>
          <w:rFonts w:hint="default"/>
          <w:lang w:val="en-US" w:eastAsia="zh-CN"/>
        </w:rPr>
        <w:t>根据工商管理学院2023年高级管理人员工商管理硕士（EMBA）入学复试通知的要求，现将入学复试名单予以公布：</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CFF"/>
        <w:tblLayout w:type="autofit"/>
        <w:tblCellMar>
          <w:top w:w="0" w:type="dxa"/>
          <w:left w:w="0" w:type="dxa"/>
          <w:bottom w:w="0" w:type="dxa"/>
          <w:right w:w="0" w:type="dxa"/>
        </w:tblCellMar>
      </w:tblPr>
      <w:tblGrid>
        <w:gridCol w:w="1807"/>
        <w:gridCol w:w="528"/>
        <w:gridCol w:w="689"/>
        <w:gridCol w:w="1161"/>
        <w:gridCol w:w="1472"/>
        <w:gridCol w:w="689"/>
        <w:gridCol w:w="556"/>
        <w:gridCol w:w="476"/>
        <w:gridCol w:w="663"/>
        <w:gridCol w:w="4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C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考生编号</w:t>
            </w:r>
          </w:p>
        </w:tc>
        <w:tc>
          <w:tcPr>
            <w:tcW w:w="0" w:type="auto"/>
            <w:tcBorders>
              <w:top w:val="single" w:color="000000" w:sz="6" w:space="0"/>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姓名</w:t>
            </w:r>
          </w:p>
        </w:tc>
        <w:tc>
          <w:tcPr>
            <w:tcW w:w="0" w:type="auto"/>
            <w:tcBorders>
              <w:top w:val="single" w:color="000000" w:sz="6" w:space="0"/>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报考院系</w:t>
            </w:r>
          </w:p>
        </w:tc>
        <w:tc>
          <w:tcPr>
            <w:tcW w:w="0" w:type="auto"/>
            <w:tcBorders>
              <w:top w:val="single" w:color="000000" w:sz="6" w:space="0"/>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报考专业</w:t>
            </w:r>
          </w:p>
        </w:tc>
        <w:tc>
          <w:tcPr>
            <w:tcW w:w="0" w:type="auto"/>
            <w:tcBorders>
              <w:top w:val="single" w:color="000000" w:sz="6" w:space="0"/>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报考研究方向</w:t>
            </w:r>
          </w:p>
        </w:tc>
        <w:tc>
          <w:tcPr>
            <w:tcW w:w="0" w:type="auto"/>
            <w:tcBorders>
              <w:top w:val="single" w:color="000000" w:sz="6" w:space="0"/>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报考学习方式</w:t>
            </w:r>
          </w:p>
        </w:tc>
        <w:tc>
          <w:tcPr>
            <w:tcW w:w="0" w:type="auto"/>
            <w:tcBorders>
              <w:top w:val="single" w:color="000000" w:sz="6" w:space="0"/>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综合</w:t>
            </w:r>
          </w:p>
        </w:tc>
        <w:tc>
          <w:tcPr>
            <w:tcW w:w="0" w:type="auto"/>
            <w:tcBorders>
              <w:top w:val="single" w:color="000000" w:sz="6" w:space="0"/>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英语</w:t>
            </w:r>
          </w:p>
        </w:tc>
        <w:tc>
          <w:tcPr>
            <w:tcW w:w="0" w:type="auto"/>
            <w:tcBorders>
              <w:top w:val="single" w:color="000000" w:sz="6" w:space="0"/>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初试总分</w:t>
            </w:r>
          </w:p>
        </w:tc>
        <w:tc>
          <w:tcPr>
            <w:tcW w:w="0" w:type="auto"/>
            <w:tcBorders>
              <w:top w:val="single" w:color="000000" w:sz="6" w:space="0"/>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CFF"/>
          <w:tblCellMar>
            <w:top w:w="0" w:type="dxa"/>
            <w:left w:w="0" w:type="dxa"/>
            <w:bottom w:w="0" w:type="dxa"/>
            <w:right w:w="0" w:type="dxa"/>
          </w:tblCellMar>
        </w:tblPrEx>
        <w:trPr>
          <w:trHeight w:val="495" w:hRule="atLeast"/>
        </w:trPr>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105613441405894</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董启川</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工商管理学院</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125100|工商管理</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21|高级管理人员工商管理(EMBA)</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非全日制</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140</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85</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225</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CFF"/>
          <w:tblCellMar>
            <w:top w:w="0" w:type="dxa"/>
            <w:left w:w="0" w:type="dxa"/>
            <w:bottom w:w="0" w:type="dxa"/>
            <w:right w:w="0" w:type="dxa"/>
          </w:tblCellMar>
        </w:tblPrEx>
        <w:trPr>
          <w:trHeight w:val="495" w:hRule="atLeast"/>
        </w:trPr>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105613441405895</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林志维</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工商管理学院</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125100|工商管理</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21|高级管理人员工商管理(EMBA)</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非全日制</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127</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73</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200</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CFF"/>
          <w:tblCellMar>
            <w:top w:w="0" w:type="dxa"/>
            <w:left w:w="0" w:type="dxa"/>
            <w:bottom w:w="0" w:type="dxa"/>
            <w:right w:w="0" w:type="dxa"/>
          </w:tblCellMar>
        </w:tblPrEx>
        <w:trPr>
          <w:trHeight w:val="495" w:hRule="atLeast"/>
        </w:trPr>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105613441405976</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胡丽平</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工商管理学院</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125100|工商管理</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21|高级管理人员工商管理(EMBA)</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非全日制</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145</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52</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197</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CFF"/>
          <w:tblCellMar>
            <w:top w:w="0" w:type="dxa"/>
            <w:left w:w="0" w:type="dxa"/>
            <w:bottom w:w="0" w:type="dxa"/>
            <w:right w:w="0" w:type="dxa"/>
          </w:tblCellMar>
        </w:tblPrEx>
        <w:trPr>
          <w:trHeight w:val="495" w:hRule="atLeast"/>
        </w:trPr>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105613441405915</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佘雪玲</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工商管理学院</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125100|工商管理</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21|高级管理人员工商管理(EMBA)</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非全日制</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130</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57</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187</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CFF"/>
          <w:tblCellMar>
            <w:top w:w="0" w:type="dxa"/>
            <w:left w:w="0" w:type="dxa"/>
            <w:bottom w:w="0" w:type="dxa"/>
            <w:right w:w="0" w:type="dxa"/>
          </w:tblCellMar>
        </w:tblPrEx>
        <w:trPr>
          <w:trHeight w:val="495" w:hRule="atLeast"/>
        </w:trPr>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105613441405933</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张芝蓉</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工商管理学院</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125100|工商管理</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21|高级管理人员工商管理(EMBA)</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非全日制</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140</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44</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184</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CFF"/>
          <w:tblCellMar>
            <w:top w:w="0" w:type="dxa"/>
            <w:left w:w="0" w:type="dxa"/>
            <w:bottom w:w="0" w:type="dxa"/>
            <w:right w:w="0" w:type="dxa"/>
          </w:tblCellMar>
        </w:tblPrEx>
        <w:trPr>
          <w:trHeight w:val="495" w:hRule="atLeast"/>
        </w:trPr>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105613441405935</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陈炜杰</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工商管理学院</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125100|工商管理</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21|高级管理人员工商管理(EMBA)</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非全日制</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113</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66</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179</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CFF"/>
          <w:tblCellMar>
            <w:top w:w="0" w:type="dxa"/>
            <w:left w:w="0" w:type="dxa"/>
            <w:bottom w:w="0" w:type="dxa"/>
            <w:right w:w="0" w:type="dxa"/>
          </w:tblCellMar>
        </w:tblPrEx>
        <w:trPr>
          <w:trHeight w:val="495" w:hRule="atLeast"/>
        </w:trPr>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105613444312502</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马金慧</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工商管理学院</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125100|工商管理</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21|高级管理人员工商管理(EMBA)</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非全日制</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111</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67</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178</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5" w:hRule="atLeast"/>
        </w:trPr>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105613441405979</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戴岭</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工商管理学院</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125100|工商管理</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21|高级管理人员工商管理(EMBA)</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非全日制</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123</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52</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175</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5" w:hRule="atLeast"/>
        </w:trPr>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105613441405902</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刘风霁</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工商管理学院</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125100|工商管理</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21|高级管理人员工商管理(EMBA)</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非全日制</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109</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64</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173</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AFCFF"/>
          <w:tblCellMar>
            <w:top w:w="0" w:type="dxa"/>
            <w:left w:w="0" w:type="dxa"/>
            <w:bottom w:w="0" w:type="dxa"/>
            <w:right w:w="0" w:type="dxa"/>
          </w:tblCellMar>
        </w:tblPrEx>
        <w:trPr>
          <w:trHeight w:val="495" w:hRule="atLeast"/>
        </w:trPr>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105613441405974</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蓝远鸿</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工商管理学院</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125100|工商管理</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21|高级管理人员工商管理(EMBA)</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非全日制</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107</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61</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168</w:t>
            </w:r>
          </w:p>
        </w:tc>
        <w:tc>
          <w:tcPr>
            <w:tcW w:w="0" w:type="auto"/>
            <w:tcBorders>
              <w:top w:val="nil"/>
              <w:left w:val="single" w:color="000000" w:sz="6" w:space="0"/>
              <w:bottom w:val="single" w:color="000000" w:sz="6" w:space="0"/>
              <w:right w:val="single" w:color="000000" w:sz="6" w:space="0"/>
            </w:tcBorders>
            <w:shd w:val="clear" w:color="auto" w:fill="FAFCFF"/>
            <w:tcMar>
              <w:left w:w="105" w:type="dxa"/>
              <w:right w:w="105" w:type="dxa"/>
            </w:tcMar>
            <w:vAlign w:val="center"/>
          </w:tcPr>
          <w:p>
            <w:pPr>
              <w:rPr>
                <w:rFonts w:hint="default"/>
              </w:rPr>
            </w:pPr>
            <w:r>
              <w:rPr>
                <w:rFonts w:hint="default"/>
                <w:lang w:val="en-US" w:eastAsia="zh-CN"/>
              </w:rPr>
              <w:t>  </w:t>
            </w:r>
          </w:p>
        </w:tc>
      </w:tr>
    </w:tbl>
    <w:p>
      <w:pPr>
        <w:rPr>
          <w:rFonts w:hint="default"/>
        </w:rPr>
      </w:pPr>
      <w:r>
        <w:rPr>
          <w:rFonts w:hint="default"/>
          <w:lang w:val="en-US" w:eastAsia="zh-CN"/>
        </w:rPr>
        <w:t> 请各位考生登录华南理工大学招生工作办公室官方网站查看复试方案（链接：</w:t>
      </w:r>
      <w:r>
        <w:rPr>
          <w:rFonts w:hint="default"/>
          <w:lang w:val="en-US" w:eastAsia="zh-CN"/>
        </w:rPr>
        <w:fldChar w:fldCharType="begin"/>
      </w:r>
      <w:r>
        <w:rPr>
          <w:rFonts w:hint="default"/>
          <w:lang w:val="en-US" w:eastAsia="zh-CN"/>
        </w:rPr>
        <w:instrText xml:space="preserve"> HYPERLINK "https://yanzhao.scut.edu.cn/open/master/Fsfa.aspx" \t "http://emba.cnsba.scut.edu.cn/2023/0317/c24067a494323/_blank" </w:instrText>
      </w:r>
      <w:r>
        <w:rPr>
          <w:rFonts w:hint="default"/>
          <w:lang w:val="en-US" w:eastAsia="zh-CN"/>
        </w:rPr>
        <w:fldChar w:fldCharType="separate"/>
      </w:r>
      <w:r>
        <w:rPr>
          <w:rFonts w:hint="default"/>
        </w:rPr>
        <w:t>https://yanzhao.scut.edu.cn/open/master/Fsfa.aspx</w:t>
      </w:r>
      <w:r>
        <w:rPr>
          <w:rFonts w:hint="default"/>
          <w:lang w:val="en-US" w:eastAsia="zh-CN"/>
        </w:rPr>
        <w:fldChar w:fldCharType="end"/>
      </w:r>
      <w:r>
        <w:rPr>
          <w:rFonts w:hint="default"/>
          <w:lang w:val="en-US" w:eastAsia="zh-CN"/>
        </w:rPr>
        <w:t>），查询时选择院系-“工商管理学院”，请上线考生务必认真仔细研读复试录取方案的内容，做好复试准备，按时参加复试。</w:t>
      </w:r>
    </w:p>
    <w:p>
      <w:pPr>
        <w:rPr>
          <w:rFonts w:hint="default"/>
        </w:rPr>
      </w:pPr>
      <w:r>
        <w:rPr>
          <w:rFonts w:hint="default"/>
          <w:lang w:val="en-US" w:eastAsia="zh-CN"/>
        </w:rPr>
        <w:t> 华南理工大学工商管理学院2023年EMBA入学复试考生须知详见附件一。</w:t>
      </w:r>
    </w:p>
    <w:p>
      <w:pPr>
        <w:rPr>
          <w:rFonts w:hint="default"/>
        </w:rPr>
      </w:pPr>
      <w:r>
        <w:rPr>
          <w:rFonts w:hint="default"/>
          <w:lang w:val="en-US" w:eastAsia="zh-CN"/>
        </w:rPr>
        <w:t> 考生如有疑问可与EMBA中心联系：</w:t>
      </w:r>
    </w:p>
    <w:p>
      <w:pPr>
        <w:rPr>
          <w:rFonts w:hint="default"/>
        </w:rPr>
      </w:pPr>
      <w:r>
        <w:rPr>
          <w:rFonts w:hint="default"/>
          <w:lang w:val="en-US" w:eastAsia="zh-CN"/>
        </w:rPr>
        <w:t> 联系人：赵老师、区老师、林老师</w:t>
      </w:r>
    </w:p>
    <w:p>
      <w:pPr>
        <w:rPr>
          <w:rFonts w:hint="default"/>
        </w:rPr>
      </w:pPr>
      <w:r>
        <w:rPr>
          <w:rFonts w:hint="default"/>
          <w:lang w:val="en-US" w:eastAsia="zh-CN"/>
        </w:rPr>
        <w:t> 办公电话： 020-87110387 / 87110367 / 87114241</w:t>
      </w:r>
    </w:p>
    <w:p>
      <w:pPr>
        <w:rPr>
          <w:rFonts w:hint="default"/>
        </w:rPr>
      </w:pPr>
      <w:r>
        <w:rPr>
          <w:rFonts w:hint="default"/>
          <w:lang w:val="en-US" w:eastAsia="zh-CN"/>
        </w:rPr>
        <w:t> 邮箱：scutemba@scut.edu.cn. </w:t>
      </w:r>
    </w:p>
    <w:p>
      <w:pPr>
        <w:rPr>
          <w:rFonts w:hint="default"/>
        </w:rPr>
      </w:pPr>
      <w:r>
        <w:rPr>
          <w:rFonts w:hint="default"/>
          <w:lang w:val="en-US" w:eastAsia="zh-CN"/>
        </w:rPr>
        <w:t>工商管理学院EMBA教育中心</w:t>
      </w:r>
    </w:p>
    <w:p>
      <w:pPr>
        <w:rPr>
          <w:rFonts w:hint="default"/>
        </w:rPr>
      </w:pPr>
      <w:r>
        <w:rPr>
          <w:rFonts w:hint="default"/>
          <w:lang w:val="en-US" w:eastAsia="zh-CN"/>
        </w:rPr>
        <w:t>2023年3月18日</w:t>
      </w:r>
    </w:p>
    <w:p>
      <w:pPr>
        <w:rPr>
          <w:rFonts w:hint="default"/>
        </w:rPr>
      </w:pPr>
      <w:r>
        <w:rPr>
          <w:rFonts w:hint="default"/>
          <w:lang w:val="en-US" w:eastAsia="zh-CN"/>
        </w:rPr>
        <w:drawing>
          <wp:inline distT="0" distB="0" distL="114300" distR="114300">
            <wp:extent cx="152400" cy="152400"/>
            <wp:effectExtent l="0" t="0" r="0" b="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lang w:val="en-US" w:eastAsia="zh-CN"/>
        </w:rPr>
        <w:fldChar w:fldCharType="begin"/>
      </w:r>
      <w:r>
        <w:rPr>
          <w:rFonts w:hint="default"/>
          <w:lang w:val="en-US" w:eastAsia="zh-CN"/>
        </w:rPr>
        <w:instrText xml:space="preserve"> HYPERLINK "http://emba.cnsba.scut.edu.cn/_upload/article/files/3a/52/e57d5019405b8731576a24fd1f7e/9c3fbfa1-9433-42a6-ac9b-04612c20654d.pdf" </w:instrText>
      </w:r>
      <w:r>
        <w:rPr>
          <w:rFonts w:hint="default"/>
          <w:lang w:val="en-US" w:eastAsia="zh-CN"/>
        </w:rPr>
        <w:fldChar w:fldCharType="separate"/>
      </w:r>
      <w:r>
        <w:rPr>
          <w:rFonts w:hint="default"/>
        </w:rPr>
        <w:t>附件1：华南理工大学工商管理学院2023年EMBA入学复试考生须知.pdf</w:t>
      </w:r>
      <w:r>
        <w:rPr>
          <w:rFonts w:hint="default"/>
          <w:lang w:val="en-US" w:eastAsia="zh-CN"/>
        </w:rPr>
        <w:fldChar w:fldCharType="end"/>
      </w:r>
    </w:p>
    <w:p>
      <w:pPr>
        <w:rPr>
          <w:rFonts w:hint="default"/>
        </w:rPr>
      </w:pPr>
      <w:r>
        <w:rPr>
          <w:rFonts w:hint="default"/>
          <w:lang w:val="en-US" w:eastAsia="zh-CN"/>
        </w:rPr>
        <w:drawing>
          <wp:inline distT="0" distB="0" distL="114300" distR="114300">
            <wp:extent cx="152400" cy="152400"/>
            <wp:effectExtent l="0" t="0" r="0" b="0"/>
            <wp:docPr id="7"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lang w:val="en-US" w:eastAsia="zh-CN"/>
        </w:rPr>
        <w:fldChar w:fldCharType="begin"/>
      </w:r>
      <w:r>
        <w:rPr>
          <w:rFonts w:hint="default"/>
          <w:lang w:val="en-US" w:eastAsia="zh-CN"/>
        </w:rPr>
        <w:instrText xml:space="preserve"> HYPERLINK "http://emba.cnsba.scut.edu.cn/_upload/article/files/3a/52/e57d5019405b8731576a24fd1f7e/9ad39aec-02ba-4d00-96f9-ddaaf929423e.pdf" </w:instrText>
      </w:r>
      <w:r>
        <w:rPr>
          <w:rFonts w:hint="default"/>
          <w:lang w:val="en-US" w:eastAsia="zh-CN"/>
        </w:rPr>
        <w:fldChar w:fldCharType="separate"/>
      </w:r>
      <w:r>
        <w:rPr>
          <w:rFonts w:hint="default"/>
        </w:rPr>
        <w:t>附件2：2023EMBA思想政治理论考核论文封面及稿纸模板（A4，带密封条）.pdf</w:t>
      </w:r>
      <w:r>
        <w:rPr>
          <w:rFonts w:hint="default"/>
          <w:lang w:val="en-US" w:eastAsia="zh-CN"/>
        </w:rPr>
        <w:fldChar w:fldCharType="end"/>
      </w:r>
    </w:p>
    <w:p>
      <w:pPr>
        <w:rPr>
          <w:rFonts w:hint="default"/>
        </w:rPr>
      </w:pPr>
      <w:r>
        <w:rPr>
          <w:rFonts w:hint="default"/>
          <w:lang w:val="en-US" w:eastAsia="zh-CN"/>
        </w:rPr>
        <w:drawing>
          <wp:inline distT="0" distB="0" distL="114300" distR="114300">
            <wp:extent cx="152400" cy="152400"/>
            <wp:effectExtent l="0" t="0" r="0" b="0"/>
            <wp:docPr id="8"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lang w:val="en-US" w:eastAsia="zh-CN"/>
        </w:rPr>
        <w:fldChar w:fldCharType="begin"/>
      </w:r>
      <w:r>
        <w:rPr>
          <w:rFonts w:hint="default"/>
          <w:lang w:val="en-US" w:eastAsia="zh-CN"/>
        </w:rPr>
        <w:instrText xml:space="preserve"> HYPERLINK "http://emba.cnsba.scut.edu.cn/_upload/article/files/3a/52/e57d5019405b8731576a24fd1f7e/9eec7c52-e38a-4b11-a1da-3a4829f6a21d.pdf" </w:instrText>
      </w:r>
      <w:r>
        <w:rPr>
          <w:rFonts w:hint="default"/>
          <w:lang w:val="en-US" w:eastAsia="zh-CN"/>
        </w:rPr>
        <w:fldChar w:fldCharType="separate"/>
      </w:r>
      <w:r>
        <w:rPr>
          <w:rFonts w:hint="default"/>
        </w:rPr>
        <w:t>附件3：放弃面试资格声明.pdf</w:t>
      </w:r>
      <w:r>
        <w:rPr>
          <w:rFonts w:hint="default"/>
          <w:lang w:val="en-US" w:eastAsia="zh-CN"/>
        </w:rPr>
        <w:fldChar w:fldCharType="end"/>
      </w:r>
    </w:p>
    <w:p>
      <w:r>
        <w:rPr>
          <w:rFonts w:hint="default"/>
          <w:lang w:val="en-US" w:eastAsia="zh-CN"/>
        </w:rPr>
        <w:drawing>
          <wp:inline distT="0" distB="0" distL="114300" distR="114300">
            <wp:extent cx="152400" cy="152400"/>
            <wp:effectExtent l="0" t="0" r="0" b="0"/>
            <wp:docPr id="5"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lang w:val="en-US" w:eastAsia="zh-CN"/>
        </w:rPr>
        <w:fldChar w:fldCharType="begin"/>
      </w:r>
      <w:r>
        <w:rPr>
          <w:rFonts w:hint="default"/>
          <w:lang w:val="en-US" w:eastAsia="zh-CN"/>
        </w:rPr>
        <w:instrText xml:space="preserve"> HYPERLINK "http://emba.cnsba.scut.edu.cn/_upload/article/files/3a/52/e57d5019405b8731576a24fd1f7e/b68d7445-e286-4350-8075-11764c19dc53.pdf" </w:instrText>
      </w:r>
      <w:r>
        <w:rPr>
          <w:rFonts w:hint="default"/>
          <w:lang w:val="en-US" w:eastAsia="zh-CN"/>
        </w:rPr>
        <w:fldChar w:fldCharType="separate"/>
      </w:r>
      <w:r>
        <w:rPr>
          <w:rFonts w:hint="default"/>
        </w:rPr>
        <w:t>附件4：考生诚信承诺书.pdf</w:t>
      </w:r>
      <w:r>
        <w:rPr>
          <w:rFonts w:hint="default"/>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288D67AC"/>
    <w:rsid w:val="288D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Words>
  <Characters>18</Characters>
  <Lines>0</Lines>
  <Paragraphs>0</Paragraphs>
  <TotalTime>9</TotalTime>
  <ScaleCrop>false</ScaleCrop>
  <LinksUpToDate>false</LinksUpToDate>
  <CharactersWithSpaces>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2023-03-20T01:43:00Z</dcterms:created>
  <dc:creator>W  LY</dc:creator>
  <cp:lastModifiedBy>W  LY</cp:lastModifiedBy>
  <dcterms:modified xsi:type="dcterms:W3CDTF">2023-03-20T01:53:08Z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75B8C90DAAA74438A1A548D216AB380F</vt:lpwstr>
  </property>
</Properties>
</file>