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bookmarkStart w:id="0" w:name="_GoBack"/>
      <w:r>
        <w:rPr>
          <w:rFonts w:hint="eastAsia"/>
          <w:lang w:val="en-US" w:eastAsia="zh-CN"/>
        </w:rPr>
        <w:t>信息科学与工程学院2023年硕士研究生复试录取工作实施细则</w:t>
      </w:r>
    </w:p>
    <w:bookmarkEnd w:id="0"/>
    <w:p>
      <w:pPr>
        <w:rPr>
          <w:rFonts w:hint="eastAsia"/>
        </w:rPr>
      </w:pPr>
      <w:r>
        <w:rPr>
          <w:rFonts w:hint="eastAsia"/>
        </w:rPr>
        <w:t>为稳妥有序开展2023年硕士研究生招生复试录取工作，根据教育部、学校等文件要求，按照学校工作部署，结合学院实际情况，特制定学院招生复试工作实施细则。</w:t>
      </w:r>
    </w:p>
    <w:p>
      <w:pPr>
        <w:rPr>
          <w:rFonts w:hint="eastAsia"/>
        </w:rPr>
      </w:pPr>
      <w:r>
        <w:rPr>
          <w:rFonts w:hint="eastAsia"/>
        </w:rPr>
        <w:t>一、组织管理机构  </w:t>
      </w:r>
    </w:p>
    <w:p>
      <w:pPr>
        <w:rPr>
          <w:rFonts w:hint="eastAsia"/>
        </w:rPr>
      </w:pPr>
      <w:r>
        <w:rPr>
          <w:rFonts w:hint="eastAsia"/>
        </w:rPr>
        <w:t>1. 学院成立以院长为组长的研究生招生工作领导小组，负责本学院复试重大事项决策以及制定、实施本学院复试具体工作方案。</w:t>
      </w:r>
    </w:p>
    <w:p>
      <w:pPr>
        <w:rPr>
          <w:rFonts w:hint="eastAsia"/>
        </w:rPr>
      </w:pPr>
      <w:r>
        <w:rPr>
          <w:rFonts w:hint="eastAsia"/>
        </w:rPr>
        <w:t>2. 学院成立以学院纪检委员为负责人的复试监督小组，负责学院复试过程各个环节的监督检查，并受理考生的举报、投诉事宜。</w:t>
      </w:r>
    </w:p>
    <w:p>
      <w:pPr>
        <w:rPr>
          <w:rFonts w:hint="eastAsia"/>
        </w:rPr>
      </w:pPr>
      <w:r>
        <w:rPr>
          <w:rFonts w:hint="eastAsia"/>
        </w:rPr>
        <w:t>二、复试分数线  </w:t>
      </w:r>
    </w:p>
    <w:p>
      <w:pPr>
        <w:rPr>
          <w:rFonts w:hint="eastAsia"/>
        </w:rPr>
      </w:pPr>
      <w:r>
        <w:rPr>
          <w:rFonts w:hint="eastAsia"/>
        </w:rPr>
        <w:t>                            </w:t>
      </w:r>
      <w:r>
        <w:rPr>
          <w:rFonts w:hint="eastAsia"/>
        </w:rPr>
        <w:drawing>
          <wp:inline distT="0" distB="0" distL="114300" distR="114300">
            <wp:extent cx="5276850" cy="2200275"/>
            <wp:effectExtent l="0" t="0" r="0" b="9525"/>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4"/>
                    <a:stretch>
                      <a:fillRect/>
                    </a:stretch>
                  </pic:blipFill>
                  <pic:spPr>
                    <a:xfrm>
                      <a:off x="0" y="0"/>
                      <a:ext cx="5276850" cy="2200275"/>
                    </a:xfrm>
                    <a:prstGeom prst="rect">
                      <a:avLst/>
                    </a:prstGeom>
                    <a:noFill/>
                    <a:ln w="9525">
                      <a:noFill/>
                    </a:ln>
                  </pic:spPr>
                </pic:pic>
              </a:graphicData>
            </a:graphic>
          </wp:inline>
        </w:drawing>
      </w:r>
      <w:r>
        <w:rPr>
          <w:rFonts w:hint="eastAsia"/>
        </w:rPr>
        <w:t>  </w:t>
      </w:r>
    </w:p>
    <w:p>
      <w:pPr>
        <w:rPr>
          <w:rFonts w:hint="eastAsia"/>
        </w:rPr>
      </w:pPr>
      <w:r>
        <w:rPr>
          <w:rFonts w:hint="eastAsia"/>
        </w:rPr>
        <w:t>三、分专业招生计划及上线人数  </w:t>
      </w:r>
    </w:p>
    <w:p>
      <w:pPr>
        <w:rPr>
          <w:rFonts w:hint="eastAsia"/>
        </w:rPr>
      </w:pPr>
      <w:r>
        <w:rPr>
          <w:rFonts w:hint="eastAsia"/>
        </w:rPr>
        <w:t>1. 各专业统招计划及上线人数</w:t>
      </w:r>
    </w:p>
    <w:p>
      <w:pPr>
        <w:rPr>
          <w:rFonts w:hint="eastAsia"/>
        </w:rPr>
      </w:pPr>
      <w:r>
        <w:rPr>
          <w:rFonts w:hint="eastAsia"/>
        </w:rPr>
        <w:t>              </w:t>
      </w:r>
      <w:r>
        <w:rPr>
          <w:rFonts w:hint="eastAsia"/>
        </w:rPr>
        <w:drawing>
          <wp:inline distT="0" distB="0" distL="114300" distR="114300">
            <wp:extent cx="5276850" cy="2143125"/>
            <wp:effectExtent l="0" t="0" r="0" b="9525"/>
            <wp:docPr id="9" name="图片 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IMG_257"/>
                    <pic:cNvPicPr>
                      <a:picLocks noChangeAspect="1"/>
                    </pic:cNvPicPr>
                  </pic:nvPicPr>
                  <pic:blipFill>
                    <a:blip r:embed="rId5"/>
                    <a:stretch>
                      <a:fillRect/>
                    </a:stretch>
                  </pic:blipFill>
                  <pic:spPr>
                    <a:xfrm>
                      <a:off x="0" y="0"/>
                      <a:ext cx="5276850" cy="2143125"/>
                    </a:xfrm>
                    <a:prstGeom prst="rect">
                      <a:avLst/>
                    </a:prstGeom>
                    <a:noFill/>
                    <a:ln w="9525">
                      <a:noFill/>
                    </a:ln>
                  </pic:spPr>
                </pic:pic>
              </a:graphicData>
            </a:graphic>
          </wp:inline>
        </w:drawing>
      </w:r>
      <w:r>
        <w:rPr>
          <w:rFonts w:hint="eastAsia"/>
        </w:rPr>
        <w:t>  </w:t>
      </w:r>
    </w:p>
    <w:p>
      <w:pPr>
        <w:rPr>
          <w:rFonts w:hint="eastAsia"/>
        </w:rPr>
      </w:pPr>
      <w:r>
        <w:rPr>
          <w:rFonts w:hint="eastAsia"/>
        </w:rPr>
        <w:t>2. 专项计划及上线人数                      </w:t>
      </w:r>
    </w:p>
    <w:p>
      <w:pPr>
        <w:rPr>
          <w:rFonts w:hint="eastAsia"/>
        </w:rPr>
      </w:pPr>
      <w:r>
        <w:rPr>
          <w:rFonts w:hint="eastAsia"/>
        </w:rPr>
        <w:t>              </w:t>
      </w:r>
      <w:r>
        <w:rPr>
          <w:rFonts w:hint="eastAsia"/>
        </w:rPr>
        <w:drawing>
          <wp:inline distT="0" distB="0" distL="114300" distR="114300">
            <wp:extent cx="5276850" cy="1076325"/>
            <wp:effectExtent l="0" t="0" r="0" b="9525"/>
            <wp:docPr id="7" name="图片 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58"/>
                    <pic:cNvPicPr>
                      <a:picLocks noChangeAspect="1"/>
                    </pic:cNvPicPr>
                  </pic:nvPicPr>
                  <pic:blipFill>
                    <a:blip r:embed="rId6"/>
                    <a:stretch>
                      <a:fillRect/>
                    </a:stretch>
                  </pic:blipFill>
                  <pic:spPr>
                    <a:xfrm>
                      <a:off x="0" y="0"/>
                      <a:ext cx="5276850" cy="1076325"/>
                    </a:xfrm>
                    <a:prstGeom prst="rect">
                      <a:avLst/>
                    </a:prstGeom>
                    <a:noFill/>
                    <a:ln w="9525">
                      <a:noFill/>
                    </a:ln>
                  </pic:spPr>
                </pic:pic>
              </a:graphicData>
            </a:graphic>
          </wp:inline>
        </w:drawing>
      </w:r>
      <w:r>
        <w:rPr>
          <w:rFonts w:hint="eastAsia"/>
        </w:rPr>
        <w:t>  </w:t>
      </w:r>
    </w:p>
    <w:p>
      <w:pPr>
        <w:rPr>
          <w:rFonts w:hint="eastAsia"/>
        </w:rPr>
      </w:pPr>
      <w:r>
        <w:rPr>
          <w:rFonts w:hint="eastAsia"/>
        </w:rPr>
        <w:t>3. 复试名单详见附件</w:t>
      </w:r>
    </w:p>
    <w:p>
      <w:pPr>
        <w:rPr>
          <w:rFonts w:hint="eastAsia"/>
        </w:rPr>
      </w:pPr>
      <w:r>
        <w:rPr>
          <w:rFonts w:hint="eastAsia"/>
        </w:rPr>
        <w:t>四、资格审核  </w:t>
      </w:r>
    </w:p>
    <w:p>
      <w:pPr>
        <w:rPr>
          <w:rFonts w:hint="eastAsia"/>
        </w:rPr>
      </w:pPr>
      <w:r>
        <w:rPr>
          <w:rFonts w:hint="eastAsia"/>
        </w:rPr>
        <w:t>1. 复试考生的资格审查由学院实施，研究生院进行复查。未经过资格审查或资格审查不合格者，不能参加复试。</w:t>
      </w:r>
    </w:p>
    <w:p>
      <w:pPr>
        <w:rPr>
          <w:rFonts w:hint="eastAsia"/>
        </w:rPr>
      </w:pPr>
      <w:r>
        <w:rPr>
          <w:rFonts w:hint="eastAsia"/>
        </w:rPr>
        <w:t>2. 材料要求</w:t>
      </w:r>
    </w:p>
    <w:p>
      <w:pPr>
        <w:rPr>
          <w:rFonts w:hint="eastAsia"/>
        </w:rPr>
      </w:pPr>
      <w:r>
        <w:rPr>
          <w:rFonts w:hint="eastAsia"/>
        </w:rPr>
        <w:t>（1）本人准考证。</w:t>
      </w:r>
    </w:p>
    <w:p>
      <w:pPr>
        <w:rPr>
          <w:rFonts w:hint="eastAsia"/>
        </w:rPr>
      </w:pPr>
      <w:r>
        <w:rPr>
          <w:rFonts w:hint="eastAsia"/>
        </w:rPr>
        <w:t>（2）身份证。</w:t>
      </w:r>
    </w:p>
    <w:p>
      <w:pPr>
        <w:rPr>
          <w:rFonts w:hint="eastAsia"/>
        </w:rPr>
      </w:pPr>
      <w:r>
        <w:rPr>
          <w:rFonts w:hint="eastAsia"/>
        </w:rPr>
        <w:t>（3）应届生：学生证（或学校教务处开具的学籍证明）、《教育部学籍在线验证报告》。</w:t>
      </w:r>
    </w:p>
    <w:p>
      <w:pPr>
        <w:rPr>
          <w:rFonts w:hint="eastAsia"/>
        </w:rPr>
      </w:pPr>
      <w:r>
        <w:rPr>
          <w:rFonts w:hint="eastAsia"/>
        </w:rPr>
        <w:t>往届生：本科学历证书、学位证书、《教育部学历证书电子注册备案表》（或《学历认证报告》）。在国外获得学位的考生，提供由教育部留学服务中心出具的认证报告。</w:t>
      </w:r>
    </w:p>
    <w:p>
      <w:pPr>
        <w:rPr>
          <w:rFonts w:hint="eastAsia"/>
        </w:rPr>
      </w:pPr>
      <w:r>
        <w:rPr>
          <w:rFonts w:hint="eastAsia"/>
        </w:rPr>
        <w:t>（4）《诚信复试承诺书》（本人亲笔签名）（见附件）</w:t>
      </w:r>
    </w:p>
    <w:p>
      <w:pPr>
        <w:rPr>
          <w:rFonts w:hint="eastAsia"/>
        </w:rPr>
      </w:pPr>
      <w:r>
        <w:rPr>
          <w:rFonts w:hint="eastAsia"/>
        </w:rPr>
        <w:t>（5）本科成绩单（所在高校教务处出具或教务系统下载）、英语水平证明（英语四、六级成绩单、TOEFL成绩单、GRE/GMAT成绩单、PETS5成绩单等）。</w:t>
      </w:r>
    </w:p>
    <w:p>
      <w:pPr>
        <w:rPr>
          <w:rFonts w:hint="eastAsia"/>
        </w:rPr>
      </w:pPr>
      <w:r>
        <w:rPr>
          <w:rFonts w:hint="eastAsia"/>
        </w:rPr>
        <w:t>3. 提交时间及提交方式</w:t>
      </w:r>
    </w:p>
    <w:p>
      <w:pPr>
        <w:rPr>
          <w:rFonts w:hint="eastAsia"/>
        </w:rPr>
      </w:pPr>
      <w:r>
        <w:rPr>
          <w:rFonts w:hint="eastAsia"/>
        </w:rPr>
        <w:t>参加复试的考生必须携带材料要求中的所有文档，请于3月31日14:30-17:30到信息科学与工程学院106报到和资格审验，资格审验需查验原件，提交复印件。</w:t>
      </w:r>
    </w:p>
    <w:p>
      <w:pPr>
        <w:rPr>
          <w:rFonts w:hint="eastAsia"/>
        </w:rPr>
      </w:pPr>
      <w:r>
        <w:rPr>
          <w:rFonts w:hint="eastAsia"/>
        </w:rPr>
        <w:t>五、复试方式与复试时间  </w:t>
      </w:r>
    </w:p>
    <w:p>
      <w:pPr>
        <w:rPr>
          <w:rFonts w:hint="eastAsia"/>
        </w:rPr>
      </w:pPr>
      <w:r>
        <w:rPr>
          <w:rFonts w:hint="eastAsia"/>
        </w:rPr>
        <w:t>1. 复试方式：采用现场复试方式进行。</w:t>
      </w:r>
    </w:p>
    <w:p>
      <w:pPr>
        <w:rPr>
          <w:rFonts w:hint="eastAsia"/>
        </w:rPr>
      </w:pPr>
      <w:r>
        <w:rPr>
          <w:rFonts w:hint="eastAsia"/>
        </w:rPr>
        <w:t>2. 复试具体时间及地点安排</w:t>
      </w:r>
    </w:p>
    <w:p>
      <w:pPr>
        <w:rPr>
          <w:rFonts w:hint="eastAsia"/>
        </w:rPr>
      </w:pPr>
      <w:r>
        <w:rPr>
          <w:rFonts w:hint="eastAsia"/>
        </w:rPr>
        <w:t>                            </w:t>
      </w:r>
      <w:r>
        <w:rPr>
          <w:rFonts w:hint="eastAsia"/>
        </w:rPr>
        <w:drawing>
          <wp:inline distT="0" distB="0" distL="114300" distR="114300">
            <wp:extent cx="5276850" cy="2038350"/>
            <wp:effectExtent l="0" t="0" r="0" b="0"/>
            <wp:docPr id="8" name="图片 9"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IMG_259"/>
                    <pic:cNvPicPr>
                      <a:picLocks noChangeAspect="1"/>
                    </pic:cNvPicPr>
                  </pic:nvPicPr>
                  <pic:blipFill>
                    <a:blip r:embed="rId7"/>
                    <a:stretch>
                      <a:fillRect/>
                    </a:stretch>
                  </pic:blipFill>
                  <pic:spPr>
                    <a:xfrm>
                      <a:off x="0" y="0"/>
                      <a:ext cx="5276850" cy="2038350"/>
                    </a:xfrm>
                    <a:prstGeom prst="rect">
                      <a:avLst/>
                    </a:prstGeom>
                    <a:noFill/>
                    <a:ln w="9525">
                      <a:noFill/>
                    </a:ln>
                  </pic:spPr>
                </pic:pic>
              </a:graphicData>
            </a:graphic>
          </wp:inline>
        </w:drawing>
      </w:r>
      <w:r>
        <w:rPr>
          <w:rFonts w:hint="eastAsia"/>
        </w:rPr>
        <w:t>  </w:t>
      </w:r>
    </w:p>
    <w:p>
      <w:pPr>
        <w:rPr>
          <w:rFonts w:hint="eastAsia"/>
        </w:rPr>
      </w:pPr>
      <w:r>
        <w:rPr>
          <w:rFonts w:hint="eastAsia"/>
        </w:rPr>
        <w:t>六、复试内容与分值  </w:t>
      </w:r>
    </w:p>
    <w:p>
      <w:pPr>
        <w:rPr>
          <w:rFonts w:hint="eastAsia"/>
        </w:rPr>
      </w:pPr>
      <w:r>
        <w:rPr>
          <w:rFonts w:hint="eastAsia"/>
        </w:rPr>
        <w:t>本次复试采用现场复试方式，考核形式为专业课笔试、机试和专业综合面试。复试成绩（满分240分）= 专业课笔试成绩 + 专业综合面试成绩，机试成绩不计入复试成绩。</w:t>
      </w:r>
    </w:p>
    <w:p>
      <w:pPr>
        <w:rPr>
          <w:rFonts w:hint="eastAsia"/>
        </w:rPr>
      </w:pPr>
      <w:r>
        <w:rPr>
          <w:rFonts w:hint="eastAsia"/>
        </w:rPr>
        <w:t>1. 专业课笔试（满分100分）</w:t>
      </w:r>
    </w:p>
    <w:p>
      <w:pPr>
        <w:rPr>
          <w:rFonts w:hint="eastAsia"/>
        </w:rPr>
      </w:pPr>
      <w:r>
        <w:rPr>
          <w:rFonts w:hint="eastAsia"/>
        </w:rPr>
        <w:t>（1）形式：闭卷</w:t>
      </w:r>
    </w:p>
    <w:p>
      <w:pPr>
        <w:rPr>
          <w:rFonts w:hint="eastAsia"/>
        </w:rPr>
      </w:pPr>
      <w:r>
        <w:rPr>
          <w:rFonts w:hint="eastAsia"/>
        </w:rPr>
        <w:t>（2）考试时间：120分钟</w:t>
      </w:r>
    </w:p>
    <w:p>
      <w:pPr>
        <w:rPr>
          <w:rFonts w:hint="eastAsia"/>
        </w:rPr>
      </w:pPr>
      <w:r>
        <w:rPr>
          <w:rFonts w:hint="eastAsia"/>
        </w:rPr>
        <w:t>（3）涉及科目： </w:t>
      </w:r>
    </w:p>
    <w:p>
      <w:pPr>
        <w:rPr>
          <w:rFonts w:hint="eastAsia"/>
        </w:rPr>
      </w:pPr>
      <w:r>
        <w:rPr>
          <w:rFonts w:hint="eastAsia"/>
        </w:rPr>
        <w:t>              </w:t>
      </w:r>
      <w:r>
        <w:rPr>
          <w:rFonts w:hint="eastAsia"/>
        </w:rPr>
        <w:drawing>
          <wp:inline distT="0" distB="0" distL="114300" distR="114300">
            <wp:extent cx="5276850" cy="1819275"/>
            <wp:effectExtent l="0" t="0" r="0" b="9525"/>
            <wp:docPr id="10" name="图片 10"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0"/>
                    <pic:cNvPicPr>
                      <a:picLocks noChangeAspect="1"/>
                    </pic:cNvPicPr>
                  </pic:nvPicPr>
                  <pic:blipFill>
                    <a:blip r:embed="rId8"/>
                    <a:stretch>
                      <a:fillRect/>
                    </a:stretch>
                  </pic:blipFill>
                  <pic:spPr>
                    <a:xfrm>
                      <a:off x="0" y="0"/>
                      <a:ext cx="5276850" cy="1819275"/>
                    </a:xfrm>
                    <a:prstGeom prst="rect">
                      <a:avLst/>
                    </a:prstGeom>
                    <a:noFill/>
                    <a:ln w="9525">
                      <a:noFill/>
                    </a:ln>
                  </pic:spPr>
                </pic:pic>
              </a:graphicData>
            </a:graphic>
          </wp:inline>
        </w:drawing>
      </w:r>
      <w:r>
        <w:rPr>
          <w:rFonts w:hint="eastAsia"/>
        </w:rPr>
        <w:t>  </w:t>
      </w:r>
    </w:p>
    <w:p>
      <w:pPr>
        <w:rPr>
          <w:rFonts w:hint="eastAsia"/>
        </w:rPr>
      </w:pPr>
      <w:r>
        <w:rPr>
          <w:rFonts w:hint="eastAsia"/>
        </w:rPr>
        <w:t>2. 机试（满分300分，不计入复试成绩，机试未通过者不予录取）</w:t>
      </w:r>
    </w:p>
    <w:p>
      <w:pPr>
        <w:rPr>
          <w:rFonts w:hint="eastAsia"/>
        </w:rPr>
      </w:pPr>
      <w:r>
        <w:rPr>
          <w:rFonts w:hint="eastAsia"/>
        </w:rPr>
        <w:t>（1）形式：在线编程。</w:t>
      </w:r>
    </w:p>
    <w:p>
      <w:pPr>
        <w:rPr>
          <w:rFonts w:hint="eastAsia"/>
        </w:rPr>
      </w:pPr>
      <w:r>
        <w:rPr>
          <w:rFonts w:hint="eastAsia"/>
        </w:rPr>
        <w:t>（2）考试时间：150分钟</w:t>
      </w:r>
    </w:p>
    <w:p>
      <w:pPr>
        <w:rPr>
          <w:rFonts w:hint="eastAsia"/>
        </w:rPr>
      </w:pPr>
      <w:r>
        <w:rPr>
          <w:rFonts w:hint="eastAsia"/>
        </w:rPr>
        <w:t>（3）采用C/C++/Java/ Python编程语言，机试大纲见附件。</w:t>
      </w:r>
    </w:p>
    <w:p>
      <w:pPr>
        <w:rPr>
          <w:rFonts w:hint="eastAsia"/>
        </w:rPr>
      </w:pPr>
      <w:r>
        <w:rPr>
          <w:rFonts w:hint="eastAsia"/>
        </w:rPr>
        <w:t>3. 专业综合面试（满分140分）</w:t>
      </w:r>
    </w:p>
    <w:p>
      <w:pPr>
        <w:rPr>
          <w:rFonts w:hint="eastAsia"/>
        </w:rPr>
      </w:pPr>
      <w:r>
        <w:rPr>
          <w:rFonts w:hint="eastAsia"/>
        </w:rPr>
        <w:t>（1）专业综合面试采用面试的形式，考生需提供个人简历、学习成绩单、各类奖励情况、科研成果、毕业论文或实习实践报告等材料，每名考生面试总时间一般不少于20分钟。</w:t>
      </w:r>
    </w:p>
    <w:p>
      <w:pPr>
        <w:rPr>
          <w:rFonts w:hint="eastAsia"/>
        </w:rPr>
      </w:pPr>
      <w:r>
        <w:rPr>
          <w:rFonts w:hint="eastAsia"/>
        </w:rPr>
        <w:t>① 综合面试（满分120分）：主要考察考生的思维、创新、反应、表达等能力，包括对本学科（专业）理论知识和应用技能、分析问题和解决问题能力、专业发展潜力、创新意识和创新能力等方面的测试以及大学阶段学习成绩单和获奖证书、论文等方面的情况和个人基本素质、心理健康状况、从事社会公益、思想政治素质和道德品质等。对思想政治素质和道德品质的考察，主要考核政治态度、思想表现、道德品质、遵纪守法、诚实守信等方面情况，其结果不计入考生总成绩，但考核不合格者不予录取。</w:t>
      </w:r>
    </w:p>
    <w:p>
      <w:pPr>
        <w:rPr>
          <w:rFonts w:hint="eastAsia"/>
        </w:rPr>
      </w:pPr>
      <w:r>
        <w:rPr>
          <w:rFonts w:hint="eastAsia"/>
        </w:rPr>
        <w:t>② 外语测试（满分20分）：外语听力和口语测试。</w:t>
      </w:r>
    </w:p>
    <w:p>
      <w:pPr>
        <w:rPr>
          <w:rFonts w:hint="eastAsia"/>
        </w:rPr>
      </w:pPr>
      <w:r>
        <w:rPr>
          <w:rFonts w:hint="eastAsia"/>
        </w:rPr>
        <w:t>（2）关于综合面试成绩（满分120分）采取规格化计算方法的说明</w:t>
      </w:r>
    </w:p>
    <w:p>
      <w:pPr>
        <w:rPr>
          <w:rFonts w:hint="eastAsia"/>
        </w:rPr>
      </w:pPr>
      <w:r>
        <w:rPr>
          <w:rFonts w:hint="eastAsia"/>
        </w:rPr>
        <w:t>同一专业（或研究方向）若有多个综合面试小组，其考生综合面试成绩将进行规格化处理，并以规格化后的成绩作为考生的最终综合面试成绩计入复试成绩。</w:t>
      </w:r>
    </w:p>
    <w:p>
      <w:pPr>
        <w:rPr>
          <w:rFonts w:hint="eastAsia"/>
        </w:rPr>
      </w:pPr>
      <w:r>
        <w:rPr>
          <w:rFonts w:hint="eastAsia"/>
        </w:rPr>
        <w:t>规格化成绩计算方法：按类别将每个面试组成绩（规格化前成绩低于72分除外）累加后计算出平均值（按照四舍五入的原则，保留小数点后两位），然后将该平均值平移至96分。</w:t>
      </w:r>
    </w:p>
    <w:p>
      <w:pPr>
        <w:rPr>
          <w:rFonts w:hint="eastAsia"/>
        </w:rPr>
      </w:pPr>
      <w:r>
        <w:rPr>
          <w:rFonts w:hint="eastAsia"/>
        </w:rPr>
        <w:t>七、复试规则  </w:t>
      </w:r>
    </w:p>
    <w:p>
      <w:pPr>
        <w:rPr>
          <w:rFonts w:hint="eastAsia"/>
        </w:rPr>
      </w:pPr>
      <w:r>
        <w:rPr>
          <w:rFonts w:hint="eastAsia"/>
        </w:rPr>
        <w:t>1. 考生须亲笔签署《诚信复试承诺书》，确保提交材料真实和复试过程诚信。</w:t>
      </w:r>
    </w:p>
    <w:p>
      <w:pPr>
        <w:rPr>
          <w:rFonts w:hint="eastAsia"/>
        </w:rPr>
      </w:pPr>
      <w:r>
        <w:rPr>
          <w:rFonts w:hint="eastAsia"/>
        </w:rPr>
        <w:t>2. 综合面试的每个面试小组由5位老师组成。小组成员现场独立评分，面试全过程进行录音录像，影像资料保存时间为一年。</w:t>
      </w:r>
    </w:p>
    <w:p>
      <w:pPr>
        <w:rPr>
          <w:rFonts w:hint="eastAsia"/>
        </w:rPr>
      </w:pPr>
      <w:r>
        <w:rPr>
          <w:rFonts w:hint="eastAsia"/>
        </w:rPr>
        <w:t>八、录取  </w:t>
      </w:r>
    </w:p>
    <w:p>
      <w:pPr>
        <w:rPr>
          <w:rFonts w:hint="eastAsia"/>
        </w:rPr>
      </w:pPr>
      <w:r>
        <w:rPr>
          <w:rFonts w:hint="eastAsia"/>
        </w:rPr>
        <w:t>1. 退役大学生士兵计划和少数民族骨干计划单列，不占学院统招指标。</w:t>
      </w:r>
    </w:p>
    <w:p>
      <w:pPr>
        <w:rPr>
          <w:rFonts w:hint="eastAsia"/>
        </w:rPr>
      </w:pPr>
      <w:r>
        <w:rPr>
          <w:rFonts w:hint="eastAsia"/>
        </w:rPr>
        <w:t>2. 考生录取分专业类别按总分（即初试成绩与复试成绩之和）从高分到低分择优录取。</w:t>
      </w:r>
    </w:p>
    <w:p>
      <w:pPr>
        <w:rPr>
          <w:rFonts w:hint="eastAsia"/>
        </w:rPr>
      </w:pPr>
      <w:r>
        <w:rPr>
          <w:rFonts w:hint="eastAsia"/>
        </w:rPr>
        <w:t>3. 若考生总分相同，则按初试数学成绩从高到低的次序排定顺序；如果初试数学成绩仍然相同，则按照初试英语成绩从高到低的次序排定顺序。 </w:t>
      </w:r>
    </w:p>
    <w:p>
      <w:pPr>
        <w:rPr>
          <w:rFonts w:hint="eastAsia"/>
        </w:rPr>
      </w:pPr>
      <w:r>
        <w:rPr>
          <w:rFonts w:hint="eastAsia"/>
        </w:rPr>
        <w:t>4. 有以下情况之一者，不作录取：</w:t>
      </w:r>
    </w:p>
    <w:p>
      <w:pPr>
        <w:rPr>
          <w:rFonts w:hint="eastAsia"/>
        </w:rPr>
      </w:pPr>
      <w:r>
        <w:rPr>
          <w:rFonts w:hint="eastAsia"/>
        </w:rPr>
        <w:t>（1）机测未通过不予录取。</w:t>
      </w:r>
    </w:p>
    <w:p>
      <w:pPr>
        <w:rPr>
          <w:rFonts w:hint="eastAsia"/>
        </w:rPr>
      </w:pPr>
      <w:r>
        <w:rPr>
          <w:rFonts w:hint="eastAsia"/>
        </w:rPr>
        <w:t>（2）专业综合面试规格化前成绩低于84分者不予录取。</w:t>
      </w:r>
    </w:p>
    <w:p>
      <w:pPr>
        <w:rPr>
          <w:rFonts w:hint="eastAsia"/>
        </w:rPr>
      </w:pPr>
      <w:r>
        <w:rPr>
          <w:rFonts w:hint="eastAsia"/>
        </w:rPr>
        <w:t>（3）规格化前复试成绩低于144分者不予录取。</w:t>
      </w:r>
    </w:p>
    <w:p>
      <w:pPr>
        <w:rPr>
          <w:rFonts w:hint="eastAsia"/>
        </w:rPr>
      </w:pPr>
      <w:r>
        <w:rPr>
          <w:rFonts w:hint="eastAsia"/>
        </w:rPr>
        <w:t>（4）思想品德考察不合格。</w:t>
      </w:r>
    </w:p>
    <w:p>
      <w:pPr>
        <w:rPr>
          <w:rFonts w:hint="eastAsia"/>
        </w:rPr>
      </w:pPr>
      <w:r>
        <w:rPr>
          <w:rFonts w:hint="eastAsia"/>
        </w:rPr>
        <w:t>（5）体检不合格者。</w:t>
      </w:r>
    </w:p>
    <w:p>
      <w:pPr>
        <w:rPr>
          <w:rFonts w:hint="eastAsia"/>
        </w:rPr>
      </w:pPr>
      <w:r>
        <w:rPr>
          <w:rFonts w:hint="eastAsia"/>
        </w:rPr>
        <w:t>5. 学院公布拟录取名单后，如果出现考生放弃录取资格的情况，学院将在该专业候补考生中按照学院录取原则以及考生意愿进行补录。</w:t>
      </w:r>
    </w:p>
    <w:p>
      <w:pPr>
        <w:rPr>
          <w:rFonts w:hint="eastAsia"/>
        </w:rPr>
      </w:pPr>
      <w:r>
        <w:rPr>
          <w:rFonts w:hint="eastAsia"/>
        </w:rPr>
        <w:t>6. 凡未进行资格审查或资格审查未通过、未按时与学院进行复试确认、未按时缴纳复试费、招生过程中任何环节弄虚作假或面试过程泄露信息者，一律不得录取。</w:t>
      </w:r>
    </w:p>
    <w:p>
      <w:pPr>
        <w:rPr>
          <w:rFonts w:hint="eastAsia"/>
        </w:rPr>
      </w:pPr>
      <w:r>
        <w:rPr>
          <w:rFonts w:hint="eastAsia"/>
        </w:rPr>
        <w:t>7. 调档：录取为全日制非定向就业的考生须调档至我校。全日制定向类别和非全日制硕士考生不调档。</w:t>
      </w:r>
    </w:p>
    <w:p>
      <w:pPr>
        <w:rPr>
          <w:rFonts w:hint="eastAsia"/>
        </w:rPr>
      </w:pPr>
      <w:r>
        <w:rPr>
          <w:rFonts w:hint="eastAsia"/>
        </w:rPr>
        <w:t>定向类别的考生在被录取前与招生单位、用人单位分别签订就业合同，毕业后回定向单位就业。</w:t>
      </w:r>
    </w:p>
    <w:p>
      <w:pPr>
        <w:rPr>
          <w:rFonts w:hint="eastAsia"/>
        </w:rPr>
      </w:pPr>
      <w:r>
        <w:rPr>
          <w:rFonts w:hint="eastAsia"/>
        </w:rPr>
        <w:t>九、信息公开  </w:t>
      </w:r>
    </w:p>
    <w:p>
      <w:pPr>
        <w:rPr>
          <w:rFonts w:hint="eastAsia"/>
        </w:rPr>
      </w:pPr>
      <w:r>
        <w:rPr>
          <w:rFonts w:hint="eastAsia"/>
        </w:rPr>
        <w:t>学院将在本学院的网站公示复试名单及成绩、拟录取建议名单，拟录取建议名单公示时间不少于10个工作日。公示无误后报学校研究生院招生办审核，最终录取结果以学校公布的拟录取名单为准。</w:t>
      </w:r>
    </w:p>
    <w:p>
      <w:pPr>
        <w:rPr>
          <w:rFonts w:hint="eastAsia"/>
        </w:rPr>
      </w:pPr>
      <w:r>
        <w:rPr>
          <w:rFonts w:hint="eastAsia"/>
        </w:rPr>
        <w:t>十、考生复试须知  </w:t>
      </w:r>
    </w:p>
    <w:p>
      <w:pPr>
        <w:rPr>
          <w:rFonts w:hint="eastAsia"/>
        </w:rPr>
      </w:pPr>
      <w:r>
        <w:rPr>
          <w:rFonts w:hint="eastAsia"/>
        </w:rPr>
        <w:t>1. 在规定时间内按照学院要求提交材料。考生应对所提供材料的真实性负责，对弄虚作假者，一经查实，将取消复试及录取资格。</w:t>
      </w:r>
    </w:p>
    <w:p>
      <w:pPr>
        <w:rPr>
          <w:rFonts w:hint="eastAsia"/>
        </w:rPr>
      </w:pPr>
      <w:r>
        <w:rPr>
          <w:rFonts w:hint="eastAsia"/>
        </w:rPr>
        <w:t>2. 参加复试的考生须通过学校缴费平台缴纳复试费，复试费标准为120元/人次。缴费后因各种原因未参加复试者，已支付的复试费不退。（具体缴费平台及开放时间另行通知。）</w:t>
      </w:r>
    </w:p>
    <w:p>
      <w:pPr>
        <w:rPr>
          <w:rFonts w:hint="eastAsia"/>
        </w:rPr>
      </w:pPr>
      <w:r>
        <w:rPr>
          <w:rFonts w:hint="eastAsia"/>
        </w:rPr>
        <w:t>十一、体检  </w:t>
      </w:r>
    </w:p>
    <w:p>
      <w:pPr>
        <w:rPr>
          <w:rFonts w:hint="eastAsia"/>
        </w:rPr>
      </w:pPr>
      <w:r>
        <w:rPr>
          <w:rFonts w:hint="eastAsia"/>
        </w:rPr>
        <w:t>考生体检在入学报到后进行，由学校医院组织实施，体检要求按照教育部相关文件执行。</w:t>
      </w:r>
    </w:p>
    <w:p>
      <w:pPr>
        <w:rPr>
          <w:rFonts w:hint="eastAsia"/>
        </w:rPr>
      </w:pPr>
      <w:r>
        <w:rPr>
          <w:rFonts w:hint="eastAsia"/>
        </w:rPr>
        <w:t>十二、咨询、申诉及监督  </w:t>
      </w:r>
    </w:p>
    <w:p>
      <w:pPr>
        <w:rPr>
          <w:rFonts w:hint="eastAsia"/>
        </w:rPr>
      </w:pPr>
      <w:r>
        <w:rPr>
          <w:rFonts w:hint="eastAsia"/>
        </w:rPr>
        <w:t>1. 信息查询：复试、录取等信息可在学院和学校研究生院网站查询。</w:t>
      </w:r>
    </w:p>
    <w:p>
      <w:pPr>
        <w:rPr>
          <w:rFonts w:hint="eastAsia"/>
        </w:rPr>
      </w:pPr>
      <w:r>
        <w:rPr>
          <w:rFonts w:hint="eastAsia"/>
        </w:rPr>
        <w:t>2. 申诉：申请人对院系硕士生招生环节有异议的，可以书面形式具名向院系提起申诉，若申诉人对答复仍有异议的，可向学校研究生招生办公室提起申诉。</w:t>
      </w:r>
    </w:p>
    <w:p>
      <w:pPr>
        <w:rPr>
          <w:rFonts w:hint="eastAsia"/>
        </w:rPr>
      </w:pPr>
      <w:r>
        <w:rPr>
          <w:rFonts w:hint="eastAsia"/>
        </w:rPr>
        <w:t>3. 咨询及申诉联系方式：</w:t>
      </w:r>
    </w:p>
    <w:p>
      <w:pPr>
        <w:rPr>
          <w:rFonts w:hint="eastAsia"/>
        </w:rPr>
      </w:pPr>
      <w:r>
        <w:rPr>
          <w:rFonts w:hint="eastAsia"/>
        </w:rPr>
        <w:t>学院咨询电话：0731-88821776，李老师，邮箱xkyzb@hnu.edu.cn (邮件标题请注明：2023年研招录取咨询)</w:t>
      </w:r>
    </w:p>
    <w:p>
      <w:pPr>
        <w:rPr>
          <w:rFonts w:hint="eastAsia"/>
        </w:rPr>
      </w:pPr>
      <w:r>
        <w:rPr>
          <w:rFonts w:hint="eastAsia"/>
        </w:rPr>
        <w:t>研究生院招生办：0731-88822856</w:t>
      </w:r>
    </w:p>
    <w:p>
      <w:pPr>
        <w:rPr>
          <w:rFonts w:hint="eastAsia"/>
        </w:rPr>
      </w:pPr>
      <w:r>
        <w:rPr>
          <w:rFonts w:hint="eastAsia"/>
        </w:rPr>
        <w:t>4. 监督：院硕士研究生招生工作始终严格按照公平、公正、公开的原则进行，接受考生、家长和社会的监督，如发现有违规违纪情况可向学院复试监督小组或者学校监察处反映。</w:t>
      </w:r>
    </w:p>
    <w:p>
      <w:pPr>
        <w:rPr>
          <w:rFonts w:hint="eastAsia"/>
        </w:rPr>
      </w:pPr>
      <w:r>
        <w:rPr>
          <w:rFonts w:hint="eastAsia"/>
        </w:rPr>
        <w:t>学院复试监督小组：0731-88822505，宋老师, 邮箱：simon976@hnu.edu.cn</w:t>
      </w:r>
    </w:p>
    <w:p>
      <w:pPr>
        <w:rPr>
          <w:rFonts w:hint="eastAsia"/>
        </w:rPr>
      </w:pPr>
      <w:r>
        <w:rPr>
          <w:rFonts w:hint="eastAsia"/>
        </w:rPr>
        <w:t>学校监察处：0731-88821680</w:t>
      </w:r>
    </w:p>
    <w:p>
      <w:pPr>
        <w:rPr>
          <w:rFonts w:hint="eastAsia"/>
        </w:rPr>
      </w:pPr>
      <w:r>
        <w:rPr>
          <w:rFonts w:hint="eastAsia"/>
        </w:rPr>
        <w:t>十三、其他  </w:t>
      </w:r>
    </w:p>
    <w:p>
      <w:pPr>
        <w:rPr>
          <w:rFonts w:hint="eastAsia"/>
        </w:rPr>
      </w:pPr>
      <w:r>
        <w:rPr>
          <w:rFonts w:hint="eastAsia"/>
        </w:rPr>
        <w:t>1. 2023 年信息科学与工程学院硕士研究生复试通知QQ群号码为657799371（通知考生加群的邮件已发送至考生统考报名时填写的邮箱，请考生查询邮件，如未收到请电话咨询学院0731-88821776，李老师），参加复试的考生请尽快加入该群，以确保及时获取后续相关通知和注意事项。</w:t>
      </w:r>
    </w:p>
    <w:p>
      <w:pPr>
        <w:rPr>
          <w:rFonts w:hint="eastAsia"/>
        </w:rPr>
      </w:pPr>
      <w:r>
        <w:rPr>
          <w:rFonts w:hint="eastAsia"/>
        </w:rPr>
        <w:t>2. 学习方式为非全日制的硕士研究生，人事档案和工资关系不转入我校，学校不安排住宿，不享受学校有关奖助。</w:t>
      </w:r>
    </w:p>
    <w:p>
      <w:pPr>
        <w:rPr>
          <w:rFonts w:hint="eastAsia"/>
        </w:rPr>
      </w:pPr>
      <w:r>
        <w:rPr>
          <w:rFonts w:hint="eastAsia"/>
        </w:rPr>
        <w:t>3. 本办法由学院研究生招生工作领导小组制定，由学院招生工作办公室负责解释，若与学校相关规定有异议处，按学校规定执行。如有未尽事宜，经学院研究生招生领导小组商议后公示。</w:t>
      </w:r>
    </w:p>
    <w:p>
      <w:pPr>
        <w:rPr>
          <w:rFonts w:hint="eastAsia"/>
        </w:rPr>
      </w:pPr>
      <w:r>
        <w:rPr>
          <w:rFonts w:hint="eastAsia"/>
        </w:rPr>
        <w:t> </w:t>
      </w:r>
    </w:p>
    <w:p>
      <w:pPr>
        <w:rPr>
          <w:rFonts w:hint="eastAsia"/>
        </w:rPr>
      </w:pPr>
      <w:r>
        <w:rPr>
          <w:rFonts w:hint="eastAsia"/>
        </w:rPr>
        <w:t>附件1： 2023年信息科学与工程学院进入复试的考生名单</w:t>
      </w:r>
    </w:p>
    <w:p>
      <w:pPr>
        <w:rPr>
          <w:rFonts w:hint="eastAsia"/>
        </w:rPr>
      </w:pPr>
      <w:r>
        <w:rPr>
          <w:rFonts w:hint="eastAsia"/>
        </w:rPr>
        <w:t>附件2： 诚信复试承诺书</w:t>
      </w:r>
    </w:p>
    <w:p>
      <w:pPr>
        <w:rPr>
          <w:rFonts w:hint="eastAsia"/>
        </w:rPr>
      </w:pPr>
      <w:r>
        <w:rPr>
          <w:rFonts w:hint="eastAsia"/>
        </w:rPr>
        <w:t>附件3： 机试大纲</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GZhMzE5Mzc3ZDJkMWQ0ZGJmMjk4OTE0YTE2ZWQifQ=="/>
  </w:docVars>
  <w:rsids>
    <w:rsidRoot w:val="1E1F1995"/>
    <w:rsid w:val="1E1F1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2023-03-24T01:43:00Z</dcterms:created>
  <dc:creator>yy</dc:creator>
  <cp:lastModifiedBy>yy</cp:lastModifiedBy>
  <dcterms:modified xsi:type="dcterms:W3CDTF">2023-03-24T01:44:06Z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6EEA71526B194415B427825B9CBD7EAE</vt:lpwstr>
  </property>
</Properties>
</file>