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pPr>
      <w:bookmarkStart w:id="0" w:name="_GoBack"/>
      <w:r>
        <w:rPr>
          <w:rFonts w:hint="default"/>
        </w:rPr>
        <w:t>岳麓书院2023年硕士研究生复试录取工作实施细则</w:t>
      </w:r>
    </w:p>
    <w:bookmarkEnd w:id="0"/>
    <w:p>
      <w:pPr>
        <w:rPr/>
      </w:pPr>
      <w:r>
        <w:t>一、组织管理机构</w:t>
      </w:r>
    </w:p>
    <w:p>
      <w:pPr>
        <w:rPr/>
      </w:pPr>
      <w:r>
        <w:rPr>
          <w:rFonts w:hint="eastAsia"/>
        </w:rPr>
        <w:t>1.学院研究生招生工作领导小组。由院长任组长，负责我院研究生复试工作的组织与管理。</w:t>
      </w:r>
    </w:p>
    <w:p>
      <w:pPr>
        <w:rPr/>
      </w:pPr>
      <w:r>
        <w:rPr>
          <w:rFonts w:hint="eastAsia"/>
        </w:rPr>
        <w:t>2.学院复试监督小组。由院纪委书记任组长，负责我院复试过程各环节的监督检查，并受理考生的举报、投诉事宜。督察电话：0731—88821958。</w:t>
      </w:r>
    </w:p>
    <w:p>
      <w:pPr>
        <w:rPr/>
      </w:pPr>
      <w:r>
        <w:rPr>
          <w:rFonts w:hint="eastAsia"/>
        </w:rPr>
        <w:t>二、复试分数线</w:t>
      </w:r>
    </w:p>
    <w:p>
      <w:pPr>
        <w:rPr/>
      </w:pPr>
      <w:r>
        <w:rPr>
          <w:rFonts w:hint="eastAsia"/>
        </w:rPr>
        <w:t>根据《湖南大学2023年硕士研究生招生考试考生进入复试的初试成绩基本要求》，结合我院各学科实际情况，经研究决定我院2023年度硕士研究生招生考试考生进入复试的初试成绩基本要求如下：</w:t>
      </w:r>
    </w:p>
    <w:tbl>
      <w:tblP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519"/>
        <w:gridCol w:w="959"/>
        <w:gridCol w:w="2924"/>
        <w:gridCol w:w="32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rPr>
                <w:rFonts w:hint="eastAsia"/>
              </w:rPr>
              <w:t>报考学科</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rPr>
                <w:rFonts w:hint="eastAsia"/>
              </w:rPr>
              <w:t>总分</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rPr>
                <w:rFonts w:hint="eastAsia"/>
              </w:rPr>
              <w:t>满分为100分的单科</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rPr>
                <w:rFonts w:hint="eastAsia"/>
              </w:rPr>
              <w:t>满分多于100分的单科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rPr>
                <w:rFonts w:hint="eastAsia"/>
              </w:rPr>
              <w:t>哲学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rPr>
                <w:rFonts w:hint="eastAsia"/>
              </w:rPr>
              <w:t>330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rPr>
                <w:rFonts w:hint="eastAsia"/>
              </w:rPr>
              <w:t>45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rPr>
                <w:rFonts w:hint="eastAsia"/>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rPr>
                <w:rFonts w:hint="eastAsia"/>
              </w:rPr>
              <w:t>中国史</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rPr>
                <w:rFonts w:hint="eastAsia"/>
              </w:rPr>
              <w:t>350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rPr>
                <w:rFonts w:hint="eastAsia"/>
              </w:rPr>
              <w:t>55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rPr>
                <w:rFonts w:hint="eastAsia"/>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rPr>
                <w:rFonts w:hint="eastAsia"/>
              </w:rPr>
              <w:t>文博专硕</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rPr>
                <w:rFonts w:hint="eastAsia"/>
              </w:rPr>
              <w:t>381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rPr>
                <w:rFonts w:hint="eastAsia"/>
              </w:rPr>
              <w:t>60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rPr>
                <w:rFonts w:hint="eastAsia"/>
              </w:rPr>
              <w:t>180</w:t>
            </w:r>
          </w:p>
        </w:tc>
      </w:tr>
    </w:tbl>
    <w:p>
      <w:pPr>
        <w:rPr/>
      </w:pPr>
      <w:r>
        <w:rPr>
          <w:rFonts w:hint="eastAsia"/>
        </w:rPr>
        <w:t>三、分专业招生计划及上线人数</w:t>
      </w:r>
    </w:p>
    <w:p>
      <w:pPr>
        <w:rPr/>
      </w:pPr>
      <w:r>
        <w:rPr>
          <w:rFonts w:hint="eastAsia"/>
        </w:rPr>
        <w:t>1.</w:t>
      </w:r>
    </w:p>
    <w:tbl>
      <w:tblP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749"/>
        <w:gridCol w:w="2393"/>
        <w:gridCol w:w="2715"/>
        <w:gridCol w:w="17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rPr>
                <w:rFonts w:hint="eastAsia"/>
              </w:rPr>
              <w:t>报考学科</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rPr>
                <w:rFonts w:hint="eastAsia"/>
              </w:rPr>
              <w:t>招生计划人数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rPr>
                <w:rFonts w:hint="eastAsia"/>
              </w:rPr>
              <w:t>招生统考生人数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rPr>
                <w:rFonts w:hint="eastAsia"/>
              </w:rPr>
              <w:t>上线人数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rPr>
                <w:rFonts w:hint="eastAsia"/>
              </w:rPr>
              <w:t>哲学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rPr>
                <w:rFonts w:hint="eastAsia"/>
              </w:rPr>
              <w:t>12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rPr>
                <w:rFonts w:hint="eastAsia"/>
              </w:rPr>
              <w:t>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rPr>
                <w:rFonts w:hint="eastAsia"/>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rPr>
                <w:rFonts w:hint="eastAsia"/>
              </w:rPr>
              <w:t>中国史</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rPr>
                <w:rFonts w:hint="eastAsia"/>
              </w:rPr>
              <w:t>32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rPr>
                <w:rFonts w:hint="eastAsia"/>
              </w:rPr>
              <w:t>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rPr>
                <w:rFonts w:hint="eastAsia"/>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rPr>
                <w:rFonts w:hint="eastAsia"/>
              </w:rPr>
              <w:t>文博专硕</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rPr>
                <w:rFonts w:hint="eastAsia"/>
              </w:rPr>
              <w:t>18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rPr>
                <w:rFonts w:hint="eastAsia"/>
              </w:rPr>
              <w:t>16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rPr>
                <w:rFonts w:hint="eastAsia"/>
              </w:rPr>
              <w:t>20</w:t>
            </w:r>
          </w:p>
        </w:tc>
      </w:tr>
    </w:tbl>
    <w:p>
      <w:pPr>
        <w:rPr/>
      </w:pPr>
      <w:r>
        <w:rPr>
          <w:rFonts w:hint="eastAsia"/>
        </w:rPr>
        <w:t>2.复试名单详见附件</w:t>
      </w:r>
    </w:p>
    <w:p>
      <w:pPr>
        <w:rPr/>
      </w:pPr>
      <w:r>
        <w:rPr>
          <w:rFonts w:hint="eastAsia"/>
        </w:rPr>
        <w:t>四、资格审核</w:t>
      </w:r>
    </w:p>
    <w:p>
      <w:pPr>
        <w:rPr/>
      </w:pPr>
      <w:r>
        <w:rPr>
          <w:rFonts w:hint="eastAsia"/>
        </w:rPr>
        <w:t>资格审核时间：3月27日上午8:00——9:00</w:t>
      </w:r>
    </w:p>
    <w:p>
      <w:pPr>
        <w:rPr/>
      </w:pPr>
      <w:r>
        <w:rPr>
          <w:rFonts w:hint="eastAsia"/>
        </w:rPr>
        <w:t>资格审核地点：岳麓书院教学斋人才培养办公室</w:t>
      </w:r>
    </w:p>
    <w:p>
      <w:pPr>
        <w:rPr/>
      </w:pPr>
      <w:r>
        <w:rPr>
          <w:rFonts w:hint="eastAsia"/>
        </w:rPr>
        <w:t>请考生于资格审核当天携带本人考试准考证、本科毕业证、学位证（应届生提供学生证或在读证明），本科成绩单，《诚信复试承诺书》（本人亲笔签名），英语四、六级成绩单（或其他语言等级证书）等材料到岳麓书院人才培养办公室进行资格审核。</w:t>
      </w:r>
    </w:p>
    <w:p>
      <w:pPr>
        <w:rPr/>
      </w:pPr>
      <w:r>
        <w:rPr>
          <w:rFonts w:hint="eastAsia"/>
        </w:rPr>
        <w:t>五、复试方式与复试时间</w:t>
      </w:r>
    </w:p>
    <w:p>
      <w:pPr>
        <w:rPr/>
      </w:pPr>
      <w:r>
        <w:rPr>
          <w:rFonts w:hint="eastAsia"/>
        </w:rPr>
        <w:t>1.复试方式：采取现场复试方式进行。</w:t>
      </w:r>
    </w:p>
    <w:p>
      <w:pPr>
        <w:rPr/>
      </w:pPr>
      <w:r>
        <w:rPr>
          <w:rFonts w:hint="eastAsia"/>
        </w:rPr>
        <w:t>2.复试时间：</w:t>
      </w:r>
    </w:p>
    <w:p>
      <w:pPr>
        <w:rPr/>
      </w:pPr>
      <w:r>
        <w:rPr>
          <w:rFonts w:hint="eastAsia"/>
        </w:rPr>
        <w:t>专业课笔试时间、地点：</w:t>
      </w:r>
    </w:p>
    <w:p>
      <w:pPr>
        <w:rPr/>
      </w:pPr>
      <w:r>
        <w:rPr>
          <w:rFonts w:hint="eastAsia"/>
        </w:rPr>
        <w:t>3月27日上午9:00--11:00，岳麓书院屈子祠二楼</w:t>
      </w:r>
    </w:p>
    <w:p>
      <w:pPr>
        <w:rPr/>
      </w:pPr>
      <w:r>
        <w:rPr>
          <w:rFonts w:hint="eastAsia"/>
        </w:rPr>
        <w:t>专业面试时间、地点：</w:t>
      </w:r>
    </w:p>
    <w:p>
      <w:pPr>
        <w:rPr/>
      </w:pPr>
      <w:r>
        <w:rPr>
          <w:rFonts w:hint="eastAsia"/>
        </w:rPr>
        <w:t>中国史，3月27日下午2:30开始，岳麓书院古籍所</w:t>
      </w:r>
    </w:p>
    <w:p>
      <w:pPr>
        <w:rPr/>
      </w:pPr>
      <w:r>
        <w:rPr>
          <w:rFonts w:hint="eastAsia"/>
        </w:rPr>
        <w:t>哲学，3月27日下午2:30开始，岳麓书院经学所</w:t>
      </w:r>
    </w:p>
    <w:p>
      <w:pPr>
        <w:rPr/>
      </w:pPr>
      <w:r>
        <w:rPr>
          <w:rFonts w:hint="eastAsia"/>
        </w:rPr>
        <w:t>文博专硕，3月27日下午1:00开始，岳麓书院屈子祠二楼</w:t>
      </w:r>
    </w:p>
    <w:p>
      <w:pPr>
        <w:rPr/>
      </w:pPr>
      <w:r>
        <w:rPr>
          <w:rFonts w:hint="eastAsia"/>
        </w:rPr>
        <w:t>六、复试内容与分值</w:t>
      </w:r>
    </w:p>
    <w:p>
      <w:pPr>
        <w:rPr/>
      </w:pPr>
      <w:r>
        <w:rPr>
          <w:rFonts w:hint="eastAsia"/>
        </w:rPr>
        <w:t>复试内容包括专业课笔试和专业综合面试两部分，总成绩为240分。</w:t>
      </w:r>
    </w:p>
    <w:p>
      <w:pPr>
        <w:rPr/>
      </w:pPr>
      <w:r>
        <w:rPr>
          <w:rFonts w:hint="eastAsia"/>
        </w:rPr>
        <w:t>第一部分是专业课笔试，共100分。</w:t>
      </w:r>
    </w:p>
    <w:p>
      <w:pPr>
        <w:rPr/>
      </w:pPr>
      <w:r>
        <w:rPr>
          <w:rFonts w:hint="eastAsia"/>
        </w:rPr>
        <w:t>按照《湖南大学2023年硕士招生专业目录》的考试科目进行笔试。</w:t>
      </w:r>
    </w:p>
    <w:p>
      <w:pPr>
        <w:rPr/>
      </w:pPr>
      <w:r>
        <w:rPr>
          <w:rFonts w:hint="eastAsia"/>
        </w:rPr>
        <w:t>第二部分是综合面试，主要考察考生的思维、创新、反应、表达等能力，个人基本素质、心理健康状况，外语听力和口语水平以及思想政治素质和道德品质等情况，共140分。</w:t>
      </w:r>
    </w:p>
    <w:p>
      <w:pPr>
        <w:rPr/>
      </w:pPr>
      <w:r>
        <w:rPr>
          <w:rFonts w:hint="eastAsia"/>
        </w:rPr>
        <w:t>1.综合面试120分，主要考察考生的思维、反应、表达、创新等方面的能力和思想政治素质、道德品质、心理健康状况以及从事社会公益工作等情况，共120分。</w:t>
      </w:r>
    </w:p>
    <w:p>
      <w:pPr>
        <w:rPr/>
      </w:pPr>
      <w:r>
        <w:rPr>
          <w:rFonts w:hint="eastAsia"/>
        </w:rPr>
        <w:t>2.外语听力和口语水平20分。</w:t>
      </w:r>
    </w:p>
    <w:p>
      <w:pPr>
        <w:rPr/>
      </w:pPr>
      <w:r>
        <w:rPr>
          <w:rFonts w:hint="eastAsia"/>
        </w:rPr>
        <w:t>七、复试规则</w:t>
      </w:r>
    </w:p>
    <w:p>
      <w:pPr>
        <w:rPr/>
      </w:pPr>
      <w:r>
        <w:rPr>
          <w:rFonts w:hint="eastAsia"/>
        </w:rPr>
        <w:t>1.学院按要求严格进行考生信息审核及复试组织工作。考生须签订《诚信复试承诺书》，确保提交材料真实和复试过程诚信。</w:t>
      </w:r>
    </w:p>
    <w:p>
      <w:pPr>
        <w:rPr/>
      </w:pPr>
      <w:r>
        <w:rPr>
          <w:rFonts w:hint="eastAsia"/>
        </w:rPr>
        <w:t>2．按规定依次完成专业课笔试、综合面试环节的考察。</w:t>
      </w:r>
    </w:p>
    <w:p>
      <w:pPr>
        <w:rPr/>
      </w:pPr>
      <w:r>
        <w:rPr>
          <w:rFonts w:hint="eastAsia"/>
        </w:rPr>
        <w:t>3.专业课笔试，考生按复试科目试题答卷，老师评卷打分；综合面试环节，考生接受英语能力测试，回答复试小组成员提出的相关专业基础知识问题。</w:t>
      </w:r>
    </w:p>
    <w:p>
      <w:pPr>
        <w:rPr/>
      </w:pPr>
      <w:r>
        <w:rPr>
          <w:rFonts w:hint="eastAsia"/>
        </w:rPr>
        <w:t>4.复试小组各位成员现场独立评分，各成员评分的算术平均值为考生得分。</w:t>
      </w:r>
    </w:p>
    <w:p>
      <w:pPr>
        <w:rPr/>
      </w:pPr>
      <w:r>
        <w:rPr>
          <w:rFonts w:hint="eastAsia"/>
        </w:rPr>
        <w:t>5.考生须签订《诚信复试承诺书》，确保提交材料真实和复试过程诚信。</w:t>
      </w:r>
    </w:p>
    <w:p>
      <w:pPr>
        <w:rPr/>
      </w:pPr>
      <w:r>
        <w:rPr>
          <w:rFonts w:hint="eastAsia"/>
        </w:rPr>
        <w:t>6.每个复试小组成员一般不少于5人。小组成员现场独立评分，复试全过程须进行录音录像，影像资料保存时间为一年。</w:t>
      </w:r>
    </w:p>
    <w:p>
      <w:pPr>
        <w:rPr/>
      </w:pPr>
      <w:r>
        <w:rPr>
          <w:rFonts w:hint="eastAsia"/>
        </w:rPr>
        <w:t>八、录取与调剂</w:t>
      </w:r>
    </w:p>
    <w:p>
      <w:pPr>
        <w:rPr/>
      </w:pPr>
      <w:r>
        <w:rPr>
          <w:rFonts w:hint="eastAsia"/>
        </w:rPr>
        <w:t>（一）录取规则</w:t>
      </w:r>
    </w:p>
    <w:p>
      <w:pPr>
        <w:rPr/>
      </w:pPr>
      <w:r>
        <w:rPr>
          <w:rFonts w:hint="eastAsia"/>
        </w:rPr>
        <w:t>1.我院将按考生成绩总分（初试成绩加复试成绩）从高到低排序，在学校下达的总招生计划数内择优确定拟录名单。若总分相同，按初试成绩从高到低排名；若初试成绩也相同，再按初试外语成绩从高到低排名。</w:t>
      </w:r>
    </w:p>
    <w:p>
      <w:pPr>
        <w:rPr/>
      </w:pPr>
      <w:r>
        <w:rPr>
          <w:rFonts w:hint="eastAsia"/>
        </w:rPr>
        <w:t>2.复试成绩少于144分的考生不予录取。同等学力加试科目的任一门成绩不合格者不予录取。</w:t>
      </w:r>
    </w:p>
    <w:p>
      <w:pPr>
        <w:rPr/>
      </w:pPr>
      <w:r>
        <w:rPr>
          <w:rFonts w:hint="eastAsia"/>
        </w:rPr>
        <w:t>3.拟录名单确定后，报送我校研究生院审核，并由我校研究生院统一公示。</w:t>
      </w:r>
    </w:p>
    <w:p>
      <w:pPr>
        <w:rPr/>
      </w:pPr>
      <w:r>
        <w:rPr>
          <w:rFonts w:hint="eastAsia"/>
        </w:rPr>
        <w:t>4.学院公布拟录取名单后，如果出现考生放弃录取资格的情况，学院将在该专业候补考生中按照学院录取原则以及考生意愿进行补录。</w:t>
      </w:r>
    </w:p>
    <w:p>
      <w:pPr>
        <w:rPr/>
      </w:pPr>
      <w:r>
        <w:rPr>
          <w:rFonts w:hint="eastAsia"/>
        </w:rPr>
        <w:t>5.凡未进行资格审查或资格审查未通过、未按时与学院进行复试确认、未按时缴纳复试费、招生过程中任何环节弄虚作假及面试过程信息泄露者，一律不得录取。</w:t>
      </w:r>
    </w:p>
    <w:p>
      <w:pPr>
        <w:rPr/>
      </w:pPr>
      <w:r>
        <w:rPr>
          <w:rFonts w:hint="eastAsia"/>
        </w:rPr>
        <w:t>6.调档：录取为全日制非定向就业的考生须调档至我校。全日制定向类别和非全日制硕士考生不调档。</w:t>
      </w:r>
    </w:p>
    <w:p>
      <w:pPr>
        <w:rPr/>
      </w:pPr>
      <w:r>
        <w:rPr>
          <w:rFonts w:hint="eastAsia"/>
        </w:rPr>
        <w:t>定向类别的考生在被录取前与招生单位、用人单位分别签订就业合同，毕业后回定向单位就业。</w:t>
      </w:r>
    </w:p>
    <w:p>
      <w:pPr>
        <w:rPr/>
      </w:pPr>
      <w:r>
        <w:rPr>
          <w:rFonts w:hint="eastAsia"/>
        </w:rPr>
        <w:t>（二）调剂</w:t>
      </w:r>
    </w:p>
    <w:p>
      <w:pPr>
        <w:rPr/>
      </w:pPr>
      <w:r>
        <w:rPr>
          <w:rFonts w:hint="eastAsia"/>
        </w:rPr>
        <w:t>我院各学科专业均不接收校内外调剂。</w:t>
      </w:r>
    </w:p>
    <w:p>
      <w:pPr>
        <w:rPr/>
      </w:pPr>
      <w:r>
        <w:rPr>
          <w:rFonts w:hint="eastAsia"/>
        </w:rPr>
        <w:t>九、信息公开</w:t>
      </w:r>
    </w:p>
    <w:p>
      <w:pPr>
        <w:rPr/>
      </w:pPr>
      <w:r>
        <w:rPr>
          <w:rFonts w:hint="eastAsia"/>
        </w:rPr>
        <w:t>学院将在本学院的网站公示复试名单及成绩、拟录取建议名单，拟录取建议名单公示时间不少于10个工作日。公示无误后报学校研究生院招生办审核，最终录取结果以学校公布的拟录取名单为准。</w:t>
      </w:r>
    </w:p>
    <w:p>
      <w:pPr>
        <w:rPr/>
      </w:pPr>
      <w:r>
        <w:rPr>
          <w:rFonts w:hint="eastAsia"/>
        </w:rPr>
        <w:t>十、考生复试须知</w:t>
      </w:r>
    </w:p>
    <w:p>
      <w:pPr>
        <w:rPr/>
      </w:pPr>
      <w:r>
        <w:rPr>
          <w:rFonts w:hint="eastAsia"/>
        </w:rPr>
        <w:t>1.按照学院要求提交材料。考生应对所提供材料的真实性负责，对弄虚作假者，一经查实，将取消复试及录取资格。</w:t>
      </w:r>
    </w:p>
    <w:p>
      <w:pPr>
        <w:rPr/>
      </w:pPr>
      <w:r>
        <w:rPr>
          <w:rFonts w:hint="eastAsia"/>
        </w:rPr>
        <w:t>2.资格审核通过的考生须通过学校缴费平台缴纳复试费，复试费标准为120元/人次。缴费后因各种原因未参加复试者，已支付的复试费不退。（具体缴费平台及开放时间另行通知）</w:t>
      </w:r>
    </w:p>
    <w:p>
      <w:pPr>
        <w:rPr/>
      </w:pPr>
      <w:r>
        <w:rPr>
          <w:rFonts w:hint="eastAsia"/>
        </w:rPr>
        <w:t>十一、体检</w:t>
      </w:r>
    </w:p>
    <w:p>
      <w:pPr>
        <w:rPr/>
      </w:pPr>
      <w:r>
        <w:rPr>
          <w:rFonts w:hint="eastAsia"/>
        </w:rPr>
        <w:t>考生体检在入学报到后进行，由学校医院组织实施，体检要求按照教育部相关文件执行。</w:t>
      </w:r>
    </w:p>
    <w:p>
      <w:pPr>
        <w:rPr/>
      </w:pPr>
      <w:r>
        <w:rPr>
          <w:rFonts w:hint="eastAsia"/>
        </w:rPr>
        <w:t>十二、咨询、申诉及监督</w:t>
      </w:r>
    </w:p>
    <w:p>
      <w:pPr>
        <w:rPr/>
      </w:pPr>
      <w:r>
        <w:rPr>
          <w:rFonts w:hint="eastAsia"/>
        </w:rPr>
        <w:t>1.信息查询：复试、录取等信息可在学院和学校研究生院网站查询。</w:t>
      </w:r>
    </w:p>
    <w:p>
      <w:pPr>
        <w:rPr/>
      </w:pPr>
      <w:r>
        <w:rPr>
          <w:rFonts w:hint="eastAsia"/>
        </w:rPr>
        <w:t>2.申诉：申请人对院系硕士生招生环节有异议的，可以书面形式具名向院系提起申诉，若申诉人对答复仍有异议的，可向学校研究生招生办公室提起申诉。</w:t>
      </w:r>
    </w:p>
    <w:p>
      <w:pPr>
        <w:rPr/>
      </w:pPr>
      <w:r>
        <w:rPr>
          <w:rFonts w:hint="eastAsia"/>
        </w:rPr>
        <w:t>3.咨询及申诉联系方式：</w:t>
      </w:r>
    </w:p>
    <w:p>
      <w:pPr>
        <w:rPr/>
      </w:pPr>
      <w:r>
        <w:rPr>
          <w:rFonts w:hint="eastAsia"/>
        </w:rPr>
        <w:t>学院咨询电话：0731-88823094，张老师</w:t>
      </w:r>
    </w:p>
    <w:p>
      <w:pPr>
        <w:rPr/>
      </w:pPr>
      <w:r>
        <w:rPr>
          <w:rFonts w:hint="eastAsia"/>
        </w:rPr>
        <w:t>研究生院招生办：0731-88822856；</w:t>
      </w:r>
    </w:p>
    <w:p>
      <w:pPr>
        <w:rPr/>
      </w:pPr>
      <w:r>
        <w:rPr>
          <w:rFonts w:hint="eastAsia"/>
        </w:rPr>
        <w:t>4.监督：我院硕士研究生招生工作始终严格按照公平、公正、公开的原则进行，接受考生、家长和社会的监督，如发现有违规违纪情况可向学院复试监督小组或者学校监察处反映。</w:t>
      </w:r>
    </w:p>
    <w:p>
      <w:pPr>
        <w:rPr/>
      </w:pPr>
      <w:r>
        <w:rPr>
          <w:rFonts w:hint="eastAsia"/>
        </w:rPr>
        <w:t>学院复试监督小组：0731-88821958</w:t>
      </w:r>
    </w:p>
    <w:p>
      <w:pPr>
        <w:rPr/>
      </w:pPr>
      <w:r>
        <w:rPr>
          <w:rFonts w:hint="eastAsia"/>
        </w:rPr>
        <w:t>十三、其他</w:t>
      </w:r>
    </w:p>
    <w:p>
      <w:pPr>
        <w:rPr/>
      </w:pPr>
      <w:r>
        <w:rPr>
          <w:rFonts w:hint="eastAsia"/>
        </w:rPr>
        <w:t>1.学习方式为非全日制的硕士研究生，人事档案和工资关系不转入我校，学校不安排住宿，不享受学校有关奖助。</w:t>
      </w:r>
    </w:p>
    <w:p>
      <w:pPr>
        <w:rPr/>
      </w:pPr>
      <w:r>
        <w:rPr>
          <w:rFonts w:hint="eastAsia"/>
        </w:rPr>
        <w:t>2.本办法由学院研究生招生工作领导小组制定，由学院招生工作办公室负责解释，若与学校相关规定有异议处，按学校规定执行。如有未尽事宜，经学院研究生招生领导小组商议后公示。</w:t>
      </w:r>
    </w:p>
    <w:p>
      <w:pPr>
        <w:rPr/>
      </w:pPr>
    </w:p>
    <w:p>
      <w:pPr>
        <w:rPr/>
      </w:pPr>
      <w:r>
        <w:rPr>
          <w:rFonts w:hint="eastAsia"/>
        </w:rPr>
        <w:t>湖南大学岳麓书院</w:t>
      </w:r>
    </w:p>
    <w:p>
      <w:pPr>
        <w:rPr/>
      </w:pPr>
      <w:r>
        <w:rPr>
          <w:rFonts w:hint="eastAsia"/>
        </w:rPr>
        <w:t>二〇二三年三月二十日</w:t>
      </w:r>
    </w:p>
    <w:p>
      <w:pPr>
        <w:rPr/>
      </w:pPr>
      <w:r>
        <w:rPr>
          <w:rFonts w:hint="default"/>
        </w:rPr>
        <w:t>附件【</w:t>
      </w:r>
      <w:r>
        <w:rPr>
          <w:rFonts w:hint="default"/>
        </w:rPr>
        <w:fldChar w:fldCharType="begin"/>
      </w:r>
      <w:r>
        <w:rPr>
          <w:rFonts w:hint="default"/>
        </w:rPr>
        <w:instrText xml:space="preserve"> HYPERLINK "http://ylsy.hnu.edu.cn/system/_content/download.jsp?urltype=news.DownloadAttachUrl&amp;owner=1845712098&amp;wbfileid=11794382" \t "http://ylsy.hnu.edu.cn/info/1099/_blank" </w:instrText>
      </w:r>
      <w:r>
        <w:rPr>
          <w:rFonts w:hint="default"/>
        </w:rPr>
        <w:fldChar w:fldCharType="separate"/>
      </w:r>
      <w:r>
        <w:rPr>
          <w:rFonts w:hint="default"/>
        </w:rPr>
        <w:t>诚信复试承诺书.docx</w:t>
      </w:r>
      <w:r>
        <w:rPr>
          <w:rFonts w:hint="default"/>
        </w:rPr>
        <w:fldChar w:fldCharType="end"/>
      </w:r>
      <w:r>
        <w:rPr>
          <w:rFonts w:hint="default"/>
        </w:rPr>
        <w:t>】已下载88次</w:t>
      </w:r>
    </w:p>
    <w:p>
      <w:pPr>
        <w:rPr/>
      </w:pPr>
      <w:r>
        <w:rPr>
          <w:rFonts w:hint="default"/>
        </w:rPr>
        <w:t>附件【</w:t>
      </w:r>
      <w:r>
        <w:rPr>
          <w:rFonts w:hint="default"/>
        </w:rPr>
        <w:fldChar w:fldCharType="begin"/>
      </w:r>
      <w:r>
        <w:rPr>
          <w:rFonts w:hint="default"/>
        </w:rPr>
        <w:instrText xml:space="preserve"> HYPERLINK "http://ylsy.hnu.edu.cn/system/_content/download.jsp?urltype=news.DownloadAttachUrl&amp;owner=1845712098&amp;wbfileid=11794383" \t "http://ylsy.hnu.edu.cn/info/1099/_blank" </w:instrText>
      </w:r>
      <w:r>
        <w:rPr>
          <w:rFonts w:hint="default"/>
        </w:rPr>
        <w:fldChar w:fldCharType="separate"/>
      </w:r>
      <w:r>
        <w:rPr>
          <w:rFonts w:hint="default"/>
        </w:rPr>
        <w:t>2023年岳麓书院进入复试的考生名单.docx</w:t>
      </w:r>
      <w:r>
        <w:rPr>
          <w:rFonts w:hint="default"/>
        </w:rPr>
        <w:fldChar w:fldCharType="end"/>
      </w:r>
      <w:r>
        <w:rPr>
          <w:rFonts w:hint="default"/>
        </w:rPr>
        <w:t>】已下载455次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NGZhMzE5Mzc3ZDJkMWQ0ZGJmMjk4OTE0YTE2ZWQifQ=="/>
  </w:docVars>
  <w:rsids>
    <w:rsidRoot w:val="1E1F1995"/>
    <w:rsid w:val="14FA3973"/>
    <w:rsid w:val="1E1F1995"/>
    <w:rsid w:val="21036295"/>
    <w:rsid w:val="37A621A3"/>
    <w:rsid w:val="3B323F94"/>
    <w:rsid w:val="720F141E"/>
    <w:rsid w:val="72D95C35"/>
    <w:rsid w:val="79F41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2432</Words>
  <Characters>2697</Characters>
  <Lines>0</Lines>
  <Paragraphs>0</Paragraphs>
  <TotalTime>8</TotalTime>
  <ScaleCrop>false</ScaleCrop>
  <LinksUpToDate>false</LinksUpToDate>
  <CharactersWithSpaces>2708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2023-03-24T01:43:00Z</dcterms:created>
  <dc:creator>yy</dc:creator>
  <cp:lastModifiedBy>yy</cp:lastModifiedBy>
  <dcterms:modified xsi:type="dcterms:W3CDTF">2023-03-24T02:06:01Z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E91B236CD3E74831A83AF2C139C5EDD7</vt:lpwstr>
  </property>
</Properties>
</file>