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0" w:type="auto"/>
            <w:shd w:val="clear"/>
            <w:vAlign w:val="center"/>
          </w:tcPr>
          <w:p>
            <w:pPr>
              <w:rPr>
                <w:rFonts w:hint="eastAsia"/>
              </w:rPr>
            </w:pPr>
            <w:r>
              <w:rPr>
                <w:rFonts w:hint="eastAsia"/>
                <w:lang w:val="en-US" w:eastAsia="zh-CN"/>
              </w:rPr>
              <w:t>福建师范大学2023年“退役大学生士兵”专项计划进入复试考生名单</w:t>
            </w:r>
          </w:p>
        </w:tc>
      </w:tr>
    </w:tbl>
    <w:p>
      <w:pPr>
        <w:rPr>
          <w:rFonts w:hint="eastAsia"/>
        </w:rPr>
      </w:pPr>
    </w:p>
    <w:p>
      <w:pPr>
        <w:rPr>
          <w:rFonts w:hint="eastAsia"/>
        </w:rPr>
      </w:pPr>
    </w:p>
    <w:p>
      <w:pPr>
        <w:rPr>
          <w:rFonts w:hint="eastAsia"/>
        </w:rPr>
      </w:pPr>
      <w:r>
        <w:rPr>
          <w:rFonts w:hint="eastAsia"/>
          <w:lang w:eastAsia="zh-CN"/>
        </w:rPr>
        <w:t>根据教育部相关文件精神和《福建师范大学</w:t>
      </w:r>
      <w:r>
        <w:rPr>
          <w:rFonts w:hint="eastAsia"/>
        </w:rPr>
        <w:t>2023</w:t>
      </w:r>
      <w:r>
        <w:rPr>
          <w:rFonts w:hint="eastAsia"/>
          <w:lang w:eastAsia="zh-CN"/>
        </w:rPr>
        <w:t>年硕士研究生招生简章》相关规定，我校</w:t>
      </w:r>
      <w:r>
        <w:rPr>
          <w:rFonts w:hint="eastAsia"/>
        </w:rPr>
        <w:t>2023</w:t>
      </w:r>
      <w:r>
        <w:rPr>
          <w:rFonts w:hint="eastAsia"/>
          <w:lang w:eastAsia="zh-CN"/>
        </w:rPr>
        <w:t>年“退役大学生士兵”专项计划进入复试考生名单如下：</w:t>
      </w:r>
    </w:p>
    <w:tbl>
      <w:tblPr>
        <w:tblW w:w="9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7"/>
        <w:gridCol w:w="2375"/>
        <w:gridCol w:w="1978"/>
        <w:gridCol w:w="2103"/>
        <w:gridCol w:w="1625"/>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报考学院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报考专业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初试成绩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报考专业国家线</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相对</w:t>
            </w:r>
            <w:r>
              <w:rPr>
                <w:rFonts w:hint="eastAsia"/>
              </w:rPr>
              <w:br w:type="textWrapping"/>
            </w:r>
            <w:r>
              <w:rPr>
                <w:rFonts w:hint="eastAsia"/>
                <w:lang w:eastAsia="zh-CN"/>
              </w:rPr>
              <w:t>偏差值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魏忠鑫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021</w:t>
            </w:r>
            <w:r>
              <w:rPr>
                <w:rFonts w:hint="eastAsia"/>
                <w:lang w:eastAsia="zh-CN"/>
              </w:rPr>
              <w:t>化学与材料学院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070300</w:t>
            </w:r>
            <w:r>
              <w:rPr>
                <w:rFonts w:hint="eastAsia"/>
                <w:lang w:eastAsia="zh-CN"/>
              </w:rPr>
              <w:t>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59+38+114+119=330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38/57/279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0.182796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陈盛航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006</w:t>
            </w:r>
            <w:r>
              <w:rPr>
                <w:rFonts w:hint="eastAsia"/>
                <w:lang w:eastAsia="zh-CN"/>
              </w:rPr>
              <w:t>体育科学学院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045201</w:t>
            </w:r>
            <w:r>
              <w:rPr>
                <w:rFonts w:hint="eastAsia"/>
                <w:lang w:eastAsia="zh-CN"/>
              </w:rPr>
              <w:t>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65+68+224=357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39/117/305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0.170492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范兴辉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006</w:t>
            </w:r>
            <w:r>
              <w:rPr>
                <w:rFonts w:hint="eastAsia"/>
                <w:lang w:eastAsia="zh-CN"/>
              </w:rPr>
              <w:t>体育科学学院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045201</w:t>
            </w:r>
            <w:r>
              <w:rPr>
                <w:rFonts w:hint="eastAsia"/>
                <w:lang w:eastAsia="zh-CN"/>
              </w:rPr>
              <w:t>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71+63+219=353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39/117/305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0.157377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廖肇顺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006</w:t>
            </w:r>
            <w:r>
              <w:rPr>
                <w:rFonts w:hint="eastAsia"/>
                <w:lang w:eastAsia="zh-CN"/>
              </w:rPr>
              <w:t>体育科学学院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045201</w:t>
            </w:r>
            <w:r>
              <w:rPr>
                <w:rFonts w:hint="eastAsia"/>
                <w:lang w:eastAsia="zh-CN"/>
              </w:rPr>
              <w:t>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56+77+218=351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39/117/305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0.150820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唐宁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006</w:t>
            </w:r>
            <w:r>
              <w:rPr>
                <w:rFonts w:hint="eastAsia"/>
                <w:lang w:eastAsia="zh-CN"/>
              </w:rPr>
              <w:t>体育科学学院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040303</w:t>
            </w:r>
            <w:r>
              <w:rPr>
                <w:rFonts w:hint="eastAsia"/>
                <w:lang w:eastAsia="zh-CN"/>
              </w:rPr>
              <w:t>体育教育训练学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69+49+227=345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39/117/305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0.131148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郭玲善</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014</w:t>
            </w:r>
            <w:r>
              <w:rPr>
                <w:rFonts w:hint="eastAsia"/>
                <w:lang w:eastAsia="zh-CN"/>
              </w:rPr>
              <w:t>社会历史学院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125500</w:t>
            </w:r>
            <w:r>
              <w:rPr>
                <w:rFonts w:hint="eastAsia"/>
                <w:lang w:eastAsia="zh-CN"/>
              </w:rPr>
              <w:t>图书情报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137+82=219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52/104/198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0.106061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刘勇福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027计算机与网络空间安全学院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085405</w:t>
            </w:r>
            <w:r>
              <w:rPr>
                <w:rFonts w:hint="eastAsia"/>
                <w:lang w:eastAsia="zh-CN"/>
              </w:rPr>
              <w:t>软件工程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68+67+96+60=291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38/57/273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0.065934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9"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林远斌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006</w:t>
            </w:r>
            <w:r>
              <w:rPr>
                <w:rFonts w:hint="eastAsia"/>
                <w:lang w:eastAsia="zh-CN"/>
              </w:rPr>
              <w:t>体育科学学院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045201</w:t>
            </w:r>
            <w:r>
              <w:rPr>
                <w:rFonts w:hint="eastAsia"/>
                <w:lang w:eastAsia="zh-CN"/>
              </w:rPr>
              <w:t>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54+77+193=324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39/117/305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0.062295</w:t>
            </w:r>
          </w:p>
        </w:tc>
      </w:tr>
    </w:tbl>
    <w:p>
      <w:pPr>
        <w:rPr>
          <w:rFonts w:hint="eastAsia"/>
        </w:rPr>
      </w:pPr>
      <w:r>
        <w:rPr>
          <w:rFonts w:hint="eastAsia"/>
          <w:lang w:eastAsia="zh-CN"/>
        </w:rPr>
        <w:t>注：</w:t>
      </w:r>
      <w:r>
        <w:rPr>
          <w:rFonts w:hint="eastAsia"/>
        </w:rPr>
        <w:t>1.</w:t>
      </w:r>
      <w:r>
        <w:rPr>
          <w:rFonts w:hint="eastAsia"/>
          <w:lang w:eastAsia="zh-CN"/>
        </w:rPr>
        <w:t>初试成绩（包括单科、总分）按照报考专业考试顺序对应列示；</w:t>
      </w:r>
      <w:r>
        <w:rPr>
          <w:rFonts w:hint="eastAsia"/>
        </w:rPr>
        <w:t>2.</w:t>
      </w:r>
      <w:r>
        <w:rPr>
          <w:rFonts w:hint="eastAsia"/>
          <w:lang w:eastAsia="zh-CN"/>
        </w:rPr>
        <w:t>报考专业国家线按照单科（满分</w:t>
      </w:r>
      <w:r>
        <w:rPr>
          <w:rFonts w:hint="eastAsia"/>
        </w:rPr>
        <w:t>=100</w:t>
      </w:r>
      <w:r>
        <w:rPr>
          <w:rFonts w:hint="eastAsia"/>
          <w:lang w:eastAsia="zh-CN"/>
        </w:rPr>
        <w:t>分）、单科（满分</w:t>
      </w:r>
      <w:r>
        <w:rPr>
          <w:rFonts w:hint="eastAsia"/>
        </w:rPr>
        <w:t>&gt;100</w:t>
      </w:r>
      <w:r>
        <w:rPr>
          <w:rFonts w:hint="eastAsia"/>
          <w:lang w:eastAsia="zh-CN"/>
        </w:rPr>
        <w:t>）及总分的顺序对应列示。</w:t>
      </w:r>
    </w:p>
    <w:p>
      <w:pPr>
        <w:rPr>
          <w:rFonts w:hint="eastAsia"/>
        </w:rPr>
      </w:pPr>
    </w:p>
    <w:p>
      <w:pPr>
        <w:rPr>
          <w:rFonts w:hint="eastAsia"/>
        </w:rPr>
      </w:pPr>
    </w:p>
    <w:p>
      <w:pPr>
        <w:rPr>
          <w:rFonts w:hint="eastAsia"/>
        </w:rPr>
      </w:pPr>
    </w:p>
    <w:p>
      <w:pPr>
        <w:rPr>
          <w:rFonts w:hint="eastAsia"/>
        </w:rPr>
      </w:pPr>
    </w:p>
    <w:tbl>
      <w:tblPr>
        <w:tblW w:w="12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jc w:val="center"/>
        </w:trPr>
        <w:tc>
          <w:tcPr>
            <w:tcW w:w="0" w:type="auto"/>
            <w:shd w:val="clear"/>
            <w:vAlign w:val="center"/>
          </w:tcPr>
          <w:p>
            <w:pPr>
              <w:jc w:val="center"/>
              <w:rPr>
                <w:rFonts w:hint="eastAsia"/>
              </w:rPr>
            </w:pPr>
            <w:r>
              <w:rPr>
                <w:rFonts w:hint="eastAsia"/>
                <w:lang w:val="en-US" w:eastAsia="zh-CN"/>
              </w:rPr>
              <w:t>2023年“少数民族高层次骨干人才计划”进入复试考生名单</w:t>
            </w:r>
          </w:p>
        </w:tc>
      </w:tr>
    </w:tbl>
    <w:p>
      <w:pPr>
        <w:rPr>
          <w:rFonts w:hint="eastAsia"/>
        </w:rPr>
      </w:pPr>
    </w:p>
    <w:p>
      <w:pPr>
        <w:rPr>
          <w:rFonts w:hint="eastAsia"/>
        </w:rPr>
      </w:pPr>
      <w:bookmarkStart w:id="1" w:name="_GoBack"/>
      <w:bookmarkEnd w:id="1"/>
    </w:p>
    <w:p>
      <w:pPr>
        <w:rPr>
          <w:rFonts w:hint="eastAsia"/>
        </w:rPr>
      </w:pPr>
      <w:r>
        <w:rPr>
          <w:rFonts w:hint="eastAsia"/>
        </w:rPr>
        <w:t>根据《教育部办公厅关于下达</w:t>
      </w:r>
      <w:r>
        <w:rPr>
          <w:rFonts w:hint="eastAsia"/>
          <w:lang w:val="en-US"/>
        </w:rPr>
        <w:t>2023</w:t>
      </w:r>
      <w:r>
        <w:rPr>
          <w:rFonts w:hint="eastAsia"/>
        </w:rPr>
        <w:t>年少数民族高层次骨干人才研究生招生计划的通知》精神和招生计划，按照《</w:t>
      </w:r>
      <w:r>
        <w:rPr>
          <w:rFonts w:hint="eastAsia"/>
          <w:lang w:val="en-US"/>
        </w:rPr>
        <w:t>2023</w:t>
      </w:r>
      <w:r>
        <w:rPr>
          <w:rFonts w:hint="eastAsia"/>
        </w:rPr>
        <w:t>年福建师范大学硕士研究生招生简章》相关规定和我校复试工作有关要求，现将</w:t>
      </w:r>
      <w:r>
        <w:rPr>
          <w:rFonts w:hint="eastAsia"/>
          <w:lang w:val="en-US"/>
        </w:rPr>
        <w:t>2023</w:t>
      </w:r>
      <w:r>
        <w:rPr>
          <w:rFonts w:hint="eastAsia"/>
        </w:rPr>
        <w:t>年报考我校少数民族高层次骨干人才计划硕士研究生符合复试条件的考生名单公布如下：</w:t>
      </w:r>
    </w:p>
    <w:tbl>
      <w:tblPr>
        <w:tblW w:w="9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5"/>
        <w:gridCol w:w="1471"/>
        <w:gridCol w:w="1380"/>
        <w:gridCol w:w="2103"/>
        <w:gridCol w:w="1417"/>
        <w:gridCol w:w="1099"/>
        <w:gridCol w:w="653"/>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报考学院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报考专业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初试成绩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报考专业国家线</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相对</w:t>
            </w:r>
            <w:r>
              <w:rPr>
                <w:rFonts w:hint="eastAsia"/>
              </w:rPr>
              <w:br w:type="textWrapping"/>
            </w:r>
            <w:r>
              <w:rPr>
                <w:rFonts w:hint="eastAsia"/>
              </w:rPr>
              <w:t>偏差值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民族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李海玉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003马克思主义学院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045102学科教学（思政）</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65+61+126+115=367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51/77/350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0.048571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壮族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广西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9"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潘继艳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014社会历史学院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125500图书情报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110+60=170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52/104/198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-0.14141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瑶族</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杨祎诺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024地理科学学院、碳中和未来技术学院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0705Z2城市与区域规划</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61+49+89+92=291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38/57/279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0.043011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土家族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贵州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冉意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014社会历史学院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120500图书情报与档案管理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68+53+130+88=339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47/71/340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-0.00294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土家族</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9"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马芳芳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009教师教育学院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045115小学教育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65+59+125+113=362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51/77/350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0.034286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回族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甘肃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马斌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006体育科学学院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045201体育教学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67+26+221=314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39/117/305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0.029508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东乡族</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王佳雪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003马克思主义学院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045102学科教学（思政）</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60+55+86+112=313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51/77/350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-0.10571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回族</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9"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马晶晶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011外国语学院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055101英语笔译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57+59+86+115=317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54/81/363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-0.12672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回族</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白齐雪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014社会历史学院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045109学科教学（历史）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52+47+100+95=294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51/77/350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-0.16000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回族</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古力胡马尔·艾麦尔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008心理学院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045116心理健康教育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56+60+118+108=342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51/77/350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-0.02286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维吾尔族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新疆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9"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黄嘉琪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008心理学院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045400应用心理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53+58+193=304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51/153/350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-0.13143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回族</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bookmarkStart w:id="0" w:name="_GoBack"/>
            <w:bookmarkEnd w:id="0"/>
            <w:r>
              <w:rPr>
                <w:rFonts w:hint="eastAsia"/>
              </w:rPr>
              <w:t>苏比努尔·艾尼瓦尔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009教师教育学院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045115小学教育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58+68+71+98=295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51/77/350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-0.15714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维吾尔族</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bl>
    <w:p>
      <w:pPr>
        <w:rPr>
          <w:rFonts w:hint="eastAsia"/>
        </w:rPr>
      </w:pPr>
      <w:r>
        <w:rPr>
          <w:rFonts w:hint="eastAsia"/>
        </w:rPr>
        <w:t>注：1.初试成绩（包括单科、总分）按照报考专业考试顺序对应列示；2.报考专业国家线按照单科（满分=100分）、单科（满分&gt;100）及总分的顺序对应列示。</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4B201CB"/>
    <w:rsid w:val="14B201CB"/>
    <w:rsid w:val="6EB0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636</Characters>
  <Lines>0</Lines>
  <Paragraphs>0</Paragraphs>
  <TotalTime>291</TotalTime>
  <ScaleCrop>false</ScaleCrop>
  <LinksUpToDate>false</LinksUpToDate>
  <CharactersWithSpaces>636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2023-03-24T02:47:00Z</dcterms:created>
  <dc:creator>yy</dc:creator>
  <cp:lastModifiedBy>yy</cp:lastModifiedBy>
  <dcterms:modified xsi:type="dcterms:W3CDTF">2023-03-24T07:45:17Z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F99C94804F87437FA32EEC1CCC7B069D</vt:lpwstr>
  </property>
</Properties>
</file>