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41ACE1" w:sz="18" w:space="7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mo" w:hAnsi="Arimo" w:eastAsia="Arimo" w:cs="Arimo"/>
          <w:i w:val="0"/>
          <w:iCs w:val="0"/>
          <w:caps w:val="0"/>
          <w:color w:val="0094C6"/>
          <w:spacing w:val="0"/>
          <w:sz w:val="21"/>
          <w:szCs w:val="21"/>
        </w:rPr>
      </w:pPr>
      <w:bookmarkStart w:id="0" w:name="_GoBack"/>
      <w:r>
        <w:rPr>
          <w:rFonts w:hint="default" w:ascii="Arimo" w:hAnsi="Arimo" w:eastAsia="Arimo" w:cs="Arimo"/>
          <w:i w:val="0"/>
          <w:iCs w:val="0"/>
          <w:caps w:val="0"/>
          <w:color w:val="0094C6"/>
          <w:spacing w:val="0"/>
          <w:sz w:val="21"/>
          <w:szCs w:val="21"/>
          <w:bdr w:val="none" w:color="auto" w:sz="0" w:space="0"/>
          <w:shd w:val="clear" w:fill="FFFFFF"/>
        </w:rPr>
        <w:t>非洲研究院（非洲区域国别学院）2023年硕士研究生招生一志愿复试考生名单</w:t>
      </w:r>
    </w:p>
    <w:bookmarkEnd w:id="0"/>
    <w:p/>
    <w:tbl>
      <w:tblPr>
        <w:tblW w:w="50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24"/>
        <w:gridCol w:w="925"/>
        <w:gridCol w:w="925"/>
        <w:gridCol w:w="925"/>
        <w:gridCol w:w="925"/>
        <w:gridCol w:w="925"/>
        <w:gridCol w:w="925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报考方向（不区分研究方向的不写）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英语成绩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政治成绩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业务课1成绩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业务课2成绩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备注（享受加分情况，退役大学生士兵专项计划）备注（享受加分情况，退役大学生士兵专项计划）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周逸楠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徐梦瑶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高玉扬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蒋妍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石欣雨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尹开阳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邱祥宇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曾志芳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周依钒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廖子菲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张媛慧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程顺优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章晓峰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何威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章娈娈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刘震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王静宇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梁亮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非洲学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非洲教育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金辰晖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非洲学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非洲历史与文化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郭传熙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非洲学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非洲历史与文化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Arimo" w:hAnsi="Arimo" w:eastAsia="Arimo" w:cs="Arimo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mo" w:hAnsi="Arimo" w:eastAsia="Arimo" w:cs="Arimo"/>
                <w:sz w:val="20"/>
                <w:szCs w:val="20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8" w:lineRule="atLeast"/>
        <w:ind w:left="0" w:right="0" w:firstLine="420"/>
        <w:rPr>
          <w:rFonts w:hint="default" w:ascii="Arimo" w:hAnsi="Arimo" w:eastAsia="Arimo" w:cs="Arimo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4D31337"/>
    <w:rsid w:val="0C9372A0"/>
    <w:rsid w:val="186802BC"/>
    <w:rsid w:val="3C065573"/>
    <w:rsid w:val="5F8A1E93"/>
    <w:rsid w:val="651144BD"/>
    <w:rsid w:val="68F44821"/>
    <w:rsid w:val="693C3AD3"/>
    <w:rsid w:val="6C944351"/>
    <w:rsid w:val="7BC912D0"/>
    <w:rsid w:val="7C8617DD"/>
    <w:rsid w:val="7DDB16B4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1987</Words>
  <Characters>3198</Characters>
  <Lines>0</Lines>
  <Paragraphs>0</Paragraphs>
  <TotalTime>14</TotalTime>
  <ScaleCrop>false</ScaleCrop>
  <LinksUpToDate>false</LinksUpToDate>
  <CharactersWithSpaces>3198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8C89DE05D61D4AAE9E8A4D58EA520015</vt:lpwstr>
  </property>
</Properties>
</file>