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lang w:val="en-US" w:eastAsia="zh-CN"/>
        </w:rPr>
        <w:t>浙江大学</w:t>
      </w:r>
      <w:r>
        <w:rPr>
          <w:rFonts w:hint="eastAsia"/>
        </w:rPr>
        <w:t>化学工程与生物工程学院2024年硕士研究生招生考试复试录取方案</w:t>
      </w:r>
    </w:p>
    <w:bookmarkEnd w:id="0"/>
    <w:p>
      <w:pPr>
        <w:rPr>
          <w:rFonts w:hint="eastAsia"/>
        </w:rPr>
      </w:pPr>
      <w:r>
        <w:rPr>
          <w:rFonts w:hint="eastAsia"/>
        </w:rPr>
        <w:t>根据《教育部关于印发</w:t>
      </w:r>
      <w:r>
        <w:rPr>
          <w:rFonts w:hint="eastAsia"/>
          <w:lang w:val="en-US"/>
        </w:rPr>
        <w:t>&lt;2024</w:t>
      </w:r>
      <w:r>
        <w:rPr>
          <w:rFonts w:hint="eastAsia"/>
        </w:rPr>
        <w:t>年全国硕士研究生招生工作管理规定</w:t>
      </w:r>
      <w:r>
        <w:rPr>
          <w:rFonts w:hint="eastAsia"/>
          <w:lang w:val="en-US"/>
        </w:rPr>
        <w:t>&gt;</w:t>
      </w:r>
      <w:r>
        <w:rPr>
          <w:rFonts w:hint="eastAsia"/>
        </w:rPr>
        <w:t>的通知》（教学﹝</w:t>
      </w:r>
      <w:r>
        <w:rPr>
          <w:rFonts w:hint="eastAsia"/>
          <w:lang w:val="en-US"/>
        </w:rPr>
        <w:t>2023</w:t>
      </w:r>
      <w:r>
        <w:rPr>
          <w:rFonts w:hint="eastAsia"/>
        </w:rPr>
        <w:t>﹞</w:t>
      </w:r>
      <w:r>
        <w:rPr>
          <w:rFonts w:hint="eastAsia"/>
          <w:lang w:val="en-US"/>
        </w:rPr>
        <w:t>2</w:t>
      </w:r>
      <w:r>
        <w:rPr>
          <w:rFonts w:hint="eastAsia"/>
        </w:rPr>
        <w:t>号）及学校相关文件要求，我院</w:t>
      </w:r>
      <w:r>
        <w:rPr>
          <w:rFonts w:hint="eastAsia"/>
          <w:lang w:val="en-US"/>
        </w:rPr>
        <w:t>2024</w:t>
      </w:r>
      <w:r>
        <w:rPr>
          <w:rFonts w:hint="eastAsia"/>
        </w:rPr>
        <w:t>年硕士研究生复试录取工作将紧紧围绕立德树人根本任务，坚持“按需招生、全面衡量、择优录取和宁缺毋滥”的原则，以提高人才选拔质量为核心，确保科学规范、公平公正。经我院党政联席会议审议通过，我院</w:t>
      </w:r>
      <w:r>
        <w:rPr>
          <w:rFonts w:hint="eastAsia"/>
          <w:lang w:val="en-US"/>
        </w:rPr>
        <w:t>2024</w:t>
      </w:r>
      <w:r>
        <w:rPr>
          <w:rFonts w:hint="eastAsia"/>
        </w:rPr>
        <w:t>年硕士研究生复试录取方案如下：</w:t>
      </w:r>
    </w:p>
    <w:p>
      <w:pPr>
        <w:rPr>
          <w:rFonts w:hint="eastAsia"/>
        </w:rPr>
      </w:pPr>
      <w:r>
        <w:rPr>
          <w:rFonts w:hint="eastAsia"/>
          <w:lang w:val="en-US"/>
        </w:rPr>
        <w:t> </w:t>
      </w:r>
      <w:r>
        <w:rPr>
          <w:rFonts w:hint="eastAsia"/>
        </w:rPr>
        <w:t>一、组织与领导</w:t>
      </w:r>
    </w:p>
    <w:p>
      <w:pPr>
        <w:rPr>
          <w:rFonts w:hint="eastAsia"/>
        </w:rPr>
      </w:pPr>
      <w:r>
        <w:rPr>
          <w:rFonts w:hint="eastAsia"/>
        </w:rPr>
        <w:t>学院研究生招生工作领导小组全面负责本学院</w:t>
      </w:r>
      <w:r>
        <w:rPr>
          <w:rFonts w:hint="eastAsia"/>
          <w:lang w:val="en-US"/>
        </w:rPr>
        <w:t>2024</w:t>
      </w:r>
      <w:r>
        <w:rPr>
          <w:rFonts w:hint="eastAsia"/>
        </w:rPr>
        <w:t>年硕士研究生复试招生考试录取工作，受理考生的质疑、申诉，具体名单如下：</w:t>
      </w:r>
    </w:p>
    <w:p>
      <w:pPr>
        <w:rPr>
          <w:rFonts w:hint="eastAsia"/>
        </w:rPr>
      </w:pPr>
      <w:r>
        <w:rPr>
          <w:rFonts w:hint="eastAsia"/>
        </w:rPr>
        <w:t>组　长：申有青、沈文华</w:t>
      </w:r>
      <w:r>
        <w:rPr>
          <w:rFonts w:hint="eastAsia"/>
          <w:lang w:val="en-US"/>
        </w:rPr>
        <w:t>   </w:t>
      </w:r>
    </w:p>
    <w:p>
      <w:pPr>
        <w:rPr>
          <w:rFonts w:hint="eastAsia"/>
        </w:rPr>
      </w:pPr>
      <w:r>
        <w:rPr>
          <w:rFonts w:hint="eastAsia"/>
        </w:rPr>
        <w:t>副组长：潘鹏举、王巍贺</w:t>
      </w:r>
      <w:r>
        <w:rPr>
          <w:rFonts w:hint="eastAsia"/>
          <w:lang w:val="en-US"/>
        </w:rPr>
        <w:t>  </w:t>
      </w:r>
    </w:p>
    <w:p>
      <w:pPr>
        <w:rPr>
          <w:rFonts w:hint="eastAsia"/>
        </w:rPr>
      </w:pPr>
      <w:r>
        <w:rPr>
          <w:rFonts w:hint="eastAsia"/>
        </w:rPr>
        <w:t>成　员：钱超、张庆华、赵骞、连佳长、杨启炜、李素静</w:t>
      </w:r>
    </w:p>
    <w:p>
      <w:pPr>
        <w:rPr>
          <w:rFonts w:hint="eastAsia"/>
        </w:rPr>
      </w:pPr>
      <w:r>
        <w:rPr>
          <w:rFonts w:hint="eastAsia"/>
        </w:rPr>
        <w:t>申诉联系人：王巍贺</w:t>
      </w:r>
    </w:p>
    <w:p>
      <w:pPr>
        <w:rPr>
          <w:rFonts w:hint="eastAsia"/>
        </w:rPr>
      </w:pPr>
      <w:r>
        <w:rPr>
          <w:rFonts w:hint="eastAsia"/>
        </w:rPr>
        <w:t>（联系电话：</w:t>
      </w:r>
      <w:r>
        <w:rPr>
          <w:rFonts w:hint="eastAsia"/>
          <w:lang w:val="en-US"/>
        </w:rPr>
        <w:t>0571-87951236 </w:t>
      </w:r>
      <w:r>
        <w:rPr>
          <w:rFonts w:hint="eastAsia"/>
        </w:rPr>
        <w:t>电子邮箱：</w:t>
      </w:r>
      <w:r>
        <w:rPr>
          <w:rFonts w:hint="eastAsia"/>
          <w:lang w:val="en-US"/>
        </w:rPr>
        <w:fldChar w:fldCharType="begin"/>
      </w:r>
      <w:r>
        <w:rPr>
          <w:rFonts w:hint="eastAsia"/>
          <w:lang w:val="en-US"/>
        </w:rPr>
        <w:instrText xml:space="preserve"> HYPERLINK "mailto:shenlm@zju.edu.cn" </w:instrText>
      </w:r>
      <w:r>
        <w:rPr>
          <w:rFonts w:hint="eastAsia"/>
          <w:lang w:val="en-US"/>
        </w:rPr>
        <w:fldChar w:fldCharType="separate"/>
      </w:r>
      <w:r>
        <w:rPr>
          <w:rFonts w:hint="eastAsia"/>
          <w:lang w:val="en-US"/>
        </w:rPr>
        <w:t>wangweihe@zju.edu.cn</w:t>
      </w:r>
      <w:r>
        <w:rPr>
          <w:rFonts w:hint="eastAsia"/>
          <w:lang w:val="en-US"/>
        </w:rPr>
        <w:fldChar w:fldCharType="end"/>
      </w:r>
      <w:r>
        <w:rPr>
          <w:rFonts w:hint="eastAsia"/>
        </w:rPr>
        <w:t>通讯地址：浙江省杭州市浙江大学紫金港校区和同苑</w:t>
      </w:r>
      <w:r>
        <w:rPr>
          <w:rFonts w:hint="eastAsia"/>
          <w:lang w:val="en-US"/>
        </w:rPr>
        <w:t>3</w:t>
      </w:r>
      <w:r>
        <w:rPr>
          <w:rFonts w:hint="eastAsia"/>
        </w:rPr>
        <w:t>幢</w:t>
      </w:r>
      <w:r>
        <w:rPr>
          <w:rFonts w:hint="eastAsia"/>
          <w:lang w:val="en-US"/>
        </w:rPr>
        <w:t>208A</w:t>
      </w:r>
      <w:r>
        <w:rPr>
          <w:rFonts w:hint="eastAsia"/>
        </w:rPr>
        <w:t>）</w:t>
      </w:r>
    </w:p>
    <w:p>
      <w:pPr>
        <w:rPr>
          <w:rFonts w:hint="eastAsia"/>
        </w:rPr>
      </w:pPr>
      <w:r>
        <w:rPr>
          <w:rFonts w:hint="eastAsia"/>
        </w:rPr>
        <w:t>咨询联系人：</w:t>
      </w:r>
      <w:r>
        <w:rPr>
          <w:rFonts w:hint="eastAsia"/>
          <w:lang w:val="en-US"/>
        </w:rPr>
        <w:fldChar w:fldCharType="begin"/>
      </w:r>
      <w:r>
        <w:rPr>
          <w:rFonts w:hint="eastAsia"/>
          <w:lang w:val="en-US"/>
        </w:rPr>
        <w:instrText xml:space="preserve"> HYPERLINK "mailto:%E7%8E%8B%E7%9B%8E%E7%84%B6%EF%BC%88zwt@zju.edu.cn,0571-87951502%EF%BC%89" </w:instrText>
      </w:r>
      <w:r>
        <w:rPr>
          <w:rFonts w:hint="eastAsia"/>
          <w:lang w:val="en-US"/>
        </w:rPr>
        <w:fldChar w:fldCharType="separate"/>
      </w:r>
      <w:r>
        <w:rPr>
          <w:rFonts w:hint="eastAsia"/>
          <w:lang w:val="en-US"/>
        </w:rPr>
        <w:t>王盎然（zwt@zju.edu.cn,0571-87951502）</w:t>
      </w:r>
      <w:r>
        <w:rPr>
          <w:rFonts w:hint="eastAsia"/>
          <w:lang w:val="en-US"/>
        </w:rPr>
        <w:fldChar w:fldCharType="end"/>
      </w:r>
    </w:p>
    <w:p>
      <w:pPr>
        <w:rPr>
          <w:rFonts w:hint="eastAsia"/>
        </w:rPr>
      </w:pPr>
      <w:r>
        <w:rPr>
          <w:rFonts w:hint="eastAsia"/>
          <w:lang w:val="en-US"/>
        </w:rPr>
        <w:t> </w:t>
      </w:r>
    </w:p>
    <w:p>
      <w:pPr>
        <w:rPr>
          <w:rFonts w:hint="eastAsia"/>
        </w:rPr>
      </w:pPr>
      <w:r>
        <w:rPr>
          <w:rFonts w:hint="eastAsia"/>
        </w:rPr>
        <w:t>二、复试分数线</w:t>
      </w:r>
    </w:p>
    <w:p>
      <w:pPr>
        <w:rPr>
          <w:rFonts w:hint="eastAsia"/>
        </w:rPr>
      </w:pPr>
      <w:r>
        <w:rPr>
          <w:rFonts w:hint="eastAsia"/>
        </w:rPr>
        <w:t>根据学科专业特点及生源和实际招生计划等情况，在学校复试分数线基本要求上，按照</w:t>
      </w:r>
      <w:r>
        <w:rPr>
          <w:rFonts w:hint="eastAsia"/>
          <w:lang w:val="en-US"/>
        </w:rPr>
        <w:t>1:1.3</w:t>
      </w:r>
      <w:r>
        <w:rPr>
          <w:rFonts w:hint="eastAsia"/>
        </w:rPr>
        <w:t>的复试比例，确定复试分数线。上线人数不足上述比例的按实际上线人数复试。具体分数线如下：</w:t>
      </w:r>
    </w:p>
    <w:tbl>
      <w:tblPr>
        <w:tblW w:w="75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51"/>
        <w:gridCol w:w="1135"/>
        <w:gridCol w:w="991"/>
        <w:gridCol w:w="991"/>
        <w:gridCol w:w="991"/>
        <w:gridCol w:w="9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550"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专业代码及名称</w:t>
            </w:r>
          </w:p>
        </w:tc>
        <w:tc>
          <w:tcPr>
            <w:tcW w:w="113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政治</w:t>
            </w:r>
          </w:p>
        </w:tc>
        <w:tc>
          <w:tcPr>
            <w:tcW w:w="99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外语</w:t>
            </w:r>
          </w:p>
        </w:tc>
        <w:tc>
          <w:tcPr>
            <w:tcW w:w="99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业务课</w:t>
            </w:r>
            <w:r>
              <w:rPr>
                <w:rFonts w:hint="eastAsia"/>
                <w:lang w:val="en-US"/>
              </w:rPr>
              <w:t>1</w:t>
            </w:r>
          </w:p>
        </w:tc>
        <w:tc>
          <w:tcPr>
            <w:tcW w:w="99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业务课</w:t>
            </w:r>
            <w:r>
              <w:rPr>
                <w:rFonts w:hint="eastAsia"/>
                <w:lang w:val="en-US"/>
              </w:rPr>
              <w:t>2</w:t>
            </w:r>
          </w:p>
        </w:tc>
        <w:tc>
          <w:tcPr>
            <w:tcW w:w="90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总分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5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081700</w:t>
            </w:r>
          </w:p>
          <w:p>
            <w:pPr>
              <w:rPr>
                <w:rFonts w:hint="eastAsia"/>
              </w:rPr>
            </w:pPr>
            <w:r>
              <w:rPr>
                <w:rFonts w:hint="eastAsia"/>
              </w:rPr>
              <w:t>化学工程与技术</w:t>
            </w:r>
          </w:p>
        </w:tc>
        <w:tc>
          <w:tcPr>
            <w:tcW w:w="113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0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378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5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0817Z4</w:t>
            </w:r>
          </w:p>
          <w:p>
            <w:pPr>
              <w:rPr>
                <w:rFonts w:hint="eastAsia"/>
              </w:rPr>
            </w:pPr>
            <w:r>
              <w:rPr>
                <w:rFonts w:hint="eastAsia"/>
              </w:rPr>
              <w:t>制药工程</w:t>
            </w:r>
          </w:p>
        </w:tc>
        <w:tc>
          <w:tcPr>
            <w:tcW w:w="113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0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5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081703</w:t>
            </w:r>
          </w:p>
          <w:p>
            <w:pPr>
              <w:rPr>
                <w:rFonts w:hint="eastAsia"/>
              </w:rPr>
            </w:pPr>
            <w:r>
              <w:rPr>
                <w:rFonts w:hint="eastAsia"/>
              </w:rPr>
              <w:t>生物化工</w:t>
            </w:r>
          </w:p>
        </w:tc>
        <w:tc>
          <w:tcPr>
            <w:tcW w:w="113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0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334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5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085600</w:t>
            </w:r>
          </w:p>
          <w:p>
            <w:pPr>
              <w:rPr>
                <w:rFonts w:hint="eastAsia"/>
              </w:rPr>
            </w:pPr>
            <w:r>
              <w:rPr>
                <w:rFonts w:hint="eastAsia"/>
              </w:rPr>
              <w:t>材料与化工</w:t>
            </w:r>
          </w:p>
          <w:p>
            <w:pPr>
              <w:rPr>
                <w:rFonts w:hint="eastAsia"/>
              </w:rPr>
            </w:pPr>
            <w:r>
              <w:rPr>
                <w:rFonts w:hint="eastAsia"/>
              </w:rPr>
              <w:t>（化学工程）</w:t>
            </w:r>
          </w:p>
        </w:tc>
        <w:tc>
          <w:tcPr>
            <w:tcW w:w="113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0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5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086000</w:t>
            </w:r>
          </w:p>
          <w:p>
            <w:pPr>
              <w:rPr>
                <w:rFonts w:hint="eastAsia"/>
              </w:rPr>
            </w:pPr>
            <w:r>
              <w:rPr>
                <w:rFonts w:hint="eastAsia"/>
              </w:rPr>
              <w:t>生物与医药</w:t>
            </w:r>
          </w:p>
          <w:p>
            <w:pPr>
              <w:rPr>
                <w:rFonts w:hint="eastAsia"/>
              </w:rPr>
            </w:pPr>
            <w:r>
              <w:rPr>
                <w:rFonts w:hint="eastAsia"/>
              </w:rPr>
              <w:t>（生物技术与工程）</w:t>
            </w:r>
          </w:p>
        </w:tc>
        <w:tc>
          <w:tcPr>
            <w:tcW w:w="113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0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25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086000</w:t>
            </w:r>
          </w:p>
          <w:p>
            <w:pPr>
              <w:rPr>
                <w:rFonts w:hint="eastAsia"/>
              </w:rPr>
            </w:pPr>
            <w:r>
              <w:rPr>
                <w:rFonts w:hint="eastAsia"/>
              </w:rPr>
              <w:t>生物与医药</w:t>
            </w:r>
          </w:p>
          <w:p>
            <w:pPr>
              <w:rPr>
                <w:rFonts w:hint="eastAsia"/>
              </w:rPr>
            </w:pPr>
            <w:r>
              <w:rPr>
                <w:rFonts w:hint="eastAsia"/>
              </w:rPr>
              <w:t>（制药工程）</w:t>
            </w:r>
          </w:p>
        </w:tc>
        <w:tc>
          <w:tcPr>
            <w:tcW w:w="113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55</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9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80</w:t>
            </w:r>
          </w:p>
        </w:tc>
        <w:tc>
          <w:tcPr>
            <w:tcW w:w="90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320</w:t>
            </w:r>
          </w:p>
        </w:tc>
      </w:tr>
    </w:tbl>
    <w:p>
      <w:pPr>
        <w:rPr>
          <w:rFonts w:hint="eastAsia"/>
        </w:rPr>
      </w:pPr>
      <w:r>
        <w:rPr>
          <w:rFonts w:hint="eastAsia"/>
        </w:rPr>
        <w:t>适用“总高单低”政策上线的考生，总分相应扣减后计算各项排名。</w:t>
      </w:r>
    </w:p>
    <w:p>
      <w:pPr>
        <w:rPr>
          <w:rFonts w:hint="eastAsia"/>
        </w:rPr>
      </w:pPr>
      <w:r>
        <w:rPr>
          <w:rFonts w:hint="eastAsia"/>
        </w:rPr>
        <w:t>如按复试比例计算复试人数时出现小数按“进位取整”计算；若最后一名出现初试总分相同情况，则此总分同分考生均列入复试名单。</w:t>
      </w:r>
    </w:p>
    <w:p>
      <w:pPr>
        <w:rPr>
          <w:rFonts w:hint="eastAsia"/>
        </w:rPr>
      </w:pPr>
      <w:r>
        <w:rPr>
          <w:rFonts w:hint="eastAsia"/>
        </w:rPr>
        <w:t>具体复试名单详见附件。</w:t>
      </w:r>
    </w:p>
    <w:p>
      <w:pPr>
        <w:rPr>
          <w:rFonts w:hint="eastAsia"/>
        </w:rPr>
      </w:pPr>
      <w:r>
        <w:rPr>
          <w:rFonts w:hint="eastAsia"/>
        </w:rPr>
        <w:t>少数民族高层次骨干人才计划、退役大学生士兵专项计划、强军计划考生的进入复试的初试成绩要求同学校政策，符合要求的考生可参加差额复试，最终由学校招生工作领导小组根据教育部下达招生计划、考生初试复试情况及相关政策要求确定拟录取名单。</w:t>
      </w:r>
    </w:p>
    <w:p>
      <w:pPr>
        <w:rPr>
          <w:rFonts w:hint="eastAsia"/>
        </w:rPr>
      </w:pPr>
      <w:r>
        <w:rPr>
          <w:rFonts w:hint="eastAsia"/>
        </w:rPr>
        <w:t>三、招生计划</w:t>
      </w:r>
    </w:p>
    <w:p>
      <w:pPr>
        <w:rPr>
          <w:rFonts w:hint="eastAsia"/>
        </w:rPr>
      </w:pPr>
      <w:r>
        <w:rPr>
          <w:rFonts w:hint="eastAsia"/>
        </w:rPr>
        <w:t>根据学校下达的招生计划，各专业招生人数如下：</w:t>
      </w:r>
    </w:p>
    <w:tbl>
      <w:tblPr>
        <w:tblW w:w="82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390"/>
        <w:gridCol w:w="2130"/>
        <w:gridCol w:w="2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jc w:val="center"/>
        </w:trPr>
        <w:tc>
          <w:tcPr>
            <w:tcW w:w="3390"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专业代码及名称</w:t>
            </w:r>
          </w:p>
        </w:tc>
        <w:tc>
          <w:tcPr>
            <w:tcW w:w="213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rPr>
              <w:t>招生人数</w:t>
            </w:r>
          </w:p>
        </w:tc>
        <w:tc>
          <w:tcPr>
            <w:tcW w:w="27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备注（说明专项计划和要求）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33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081700</w:t>
            </w:r>
          </w:p>
          <w:p>
            <w:pPr>
              <w:rPr>
                <w:rFonts w:hint="eastAsia"/>
              </w:rPr>
            </w:pPr>
            <w:r>
              <w:rPr>
                <w:rFonts w:hint="eastAsia"/>
              </w:rPr>
              <w:t>化学工程与技术</w:t>
            </w:r>
          </w:p>
        </w:tc>
        <w:tc>
          <w:tcPr>
            <w:tcW w:w="21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24</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33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0817Z4</w:t>
            </w:r>
          </w:p>
          <w:p>
            <w:pPr>
              <w:rPr>
                <w:rFonts w:hint="eastAsia"/>
              </w:rPr>
            </w:pPr>
            <w:r>
              <w:rPr>
                <w:rFonts w:hint="eastAsia"/>
              </w:rPr>
              <w:t>制药工程</w:t>
            </w:r>
          </w:p>
        </w:tc>
        <w:tc>
          <w:tcPr>
            <w:tcW w:w="21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1</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33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081703</w:t>
            </w:r>
          </w:p>
          <w:p>
            <w:pPr>
              <w:rPr>
                <w:rFonts w:hint="eastAsia"/>
              </w:rPr>
            </w:pPr>
            <w:r>
              <w:rPr>
                <w:rFonts w:hint="eastAsia"/>
              </w:rPr>
              <w:t>生物化工</w:t>
            </w:r>
          </w:p>
        </w:tc>
        <w:tc>
          <w:tcPr>
            <w:tcW w:w="21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3</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33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085600</w:t>
            </w:r>
          </w:p>
          <w:p>
            <w:pPr>
              <w:rPr>
                <w:rFonts w:hint="eastAsia"/>
              </w:rPr>
            </w:pPr>
            <w:r>
              <w:rPr>
                <w:rFonts w:hint="eastAsia"/>
              </w:rPr>
              <w:t>材料与化工</w:t>
            </w:r>
          </w:p>
          <w:p>
            <w:pPr>
              <w:rPr>
                <w:rFonts w:hint="eastAsia"/>
              </w:rPr>
            </w:pPr>
            <w:r>
              <w:rPr>
                <w:rFonts w:hint="eastAsia"/>
              </w:rPr>
              <w:t>（化学工程）</w:t>
            </w:r>
          </w:p>
        </w:tc>
        <w:tc>
          <w:tcPr>
            <w:tcW w:w="21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42</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含浙大宁波理工学院联培</w:t>
            </w:r>
            <w:r>
              <w:rPr>
                <w:rFonts w:hint="eastAsia"/>
                <w:lang w:val="en-US"/>
              </w:rPr>
              <w:t>8</w:t>
            </w:r>
            <w:r>
              <w:rPr>
                <w:rFonts w:hint="eastAsia"/>
              </w:rPr>
              <w:t>、科创中心</w:t>
            </w:r>
            <w:r>
              <w:rPr>
                <w:rFonts w:hint="eastAsia"/>
                <w:lang w:val="en-US"/>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33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086000</w:t>
            </w:r>
          </w:p>
          <w:p>
            <w:pPr>
              <w:rPr>
                <w:rFonts w:hint="eastAsia"/>
              </w:rPr>
            </w:pPr>
            <w:r>
              <w:rPr>
                <w:rFonts w:hint="eastAsia"/>
              </w:rPr>
              <w:t>生物与医药</w:t>
            </w:r>
          </w:p>
          <w:p>
            <w:pPr>
              <w:rPr>
                <w:rFonts w:hint="eastAsia"/>
              </w:rPr>
            </w:pPr>
            <w:r>
              <w:rPr>
                <w:rFonts w:hint="eastAsia"/>
              </w:rPr>
              <w:t>（生物技术与工程）</w:t>
            </w:r>
          </w:p>
        </w:tc>
        <w:tc>
          <w:tcPr>
            <w:tcW w:w="21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8</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 w:hRule="atLeast"/>
          <w:jc w:val="center"/>
        </w:trPr>
        <w:tc>
          <w:tcPr>
            <w:tcW w:w="339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086000</w:t>
            </w:r>
          </w:p>
          <w:p>
            <w:pPr>
              <w:rPr>
                <w:rFonts w:hint="eastAsia"/>
              </w:rPr>
            </w:pPr>
            <w:r>
              <w:rPr>
                <w:rFonts w:hint="eastAsia"/>
              </w:rPr>
              <w:t>生物与医药</w:t>
            </w:r>
          </w:p>
          <w:p>
            <w:pPr>
              <w:rPr>
                <w:rFonts w:hint="eastAsia"/>
              </w:rPr>
            </w:pPr>
            <w:r>
              <w:rPr>
                <w:rFonts w:hint="eastAsia"/>
              </w:rPr>
              <w:t>（制药工程）</w:t>
            </w:r>
          </w:p>
        </w:tc>
        <w:tc>
          <w:tcPr>
            <w:tcW w:w="213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rPr>
              <w:t>4</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 </w:t>
            </w:r>
          </w:p>
        </w:tc>
      </w:tr>
    </w:tbl>
    <w:p>
      <w:pPr>
        <w:rPr>
          <w:rFonts w:hint="eastAsia"/>
        </w:rPr>
      </w:pPr>
      <w:r>
        <w:rPr>
          <w:rFonts w:hint="eastAsia"/>
        </w:rPr>
        <w:t>注：复试名单公布后，招生计划若有微调，复试名单将不作调整。</w:t>
      </w:r>
    </w:p>
    <w:p>
      <w:pPr>
        <w:rPr>
          <w:rFonts w:hint="eastAsia"/>
        </w:rPr>
      </w:pPr>
      <w:r>
        <w:rPr>
          <w:rFonts w:hint="eastAsia"/>
        </w:rPr>
        <w:t>四、资格审查及提交材料要求</w:t>
      </w:r>
    </w:p>
    <w:p>
      <w:pPr>
        <w:rPr>
          <w:rFonts w:hint="eastAsia"/>
        </w:rPr>
      </w:pPr>
      <w:r>
        <w:rPr>
          <w:rFonts w:hint="eastAsia"/>
        </w:rPr>
        <w:t>复试前须进行考生资格审查。资格审查不通过的考生不能参加复试。考生须提供以下材料：</w:t>
      </w:r>
    </w:p>
    <w:p>
      <w:pPr>
        <w:rPr>
          <w:rFonts w:hint="eastAsia"/>
        </w:rPr>
      </w:pPr>
      <w:r>
        <w:rPr>
          <w:rFonts w:hint="eastAsia"/>
          <w:lang w:val="en-US"/>
        </w:rPr>
        <w:t>1.</w:t>
      </w:r>
      <w:r>
        <w:rPr>
          <w:rFonts w:hint="eastAsia"/>
        </w:rPr>
        <w:t>有效身份证件（查验原件，提交复印件）。</w:t>
      </w:r>
    </w:p>
    <w:p>
      <w:pPr>
        <w:rPr>
          <w:rFonts w:hint="eastAsia"/>
        </w:rPr>
      </w:pPr>
      <w:r>
        <w:rPr>
          <w:rFonts w:hint="eastAsia"/>
          <w:lang w:val="en-US"/>
        </w:rPr>
        <w:t>2.</w:t>
      </w:r>
      <w:r>
        <w:rPr>
          <w:rFonts w:hint="eastAsia"/>
        </w:rPr>
        <w:t>准考证。</w:t>
      </w:r>
    </w:p>
    <w:p>
      <w:pPr>
        <w:rPr>
          <w:rFonts w:hint="eastAsia"/>
        </w:rPr>
      </w:pPr>
      <w:r>
        <w:rPr>
          <w:rFonts w:hint="eastAsia"/>
          <w:lang w:val="en-US"/>
        </w:rPr>
        <w:t>3.</w:t>
      </w:r>
      <w:r>
        <w:rPr>
          <w:rFonts w:hint="eastAsia"/>
        </w:rPr>
        <w:t>应届生提供中国高等教育学生信息网（学信网）</w:t>
      </w:r>
      <w:r>
        <w:rPr>
          <w:rFonts w:hint="eastAsia"/>
          <w:lang w:val="en-US"/>
        </w:rPr>
        <w:t>https://www.chsi.com.cn/</w:t>
      </w:r>
      <w:r>
        <w:rPr>
          <w:rFonts w:hint="eastAsia"/>
        </w:rPr>
        <w:t>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p>
    <w:p>
      <w:pPr>
        <w:rPr>
          <w:rFonts w:hint="eastAsia"/>
        </w:rPr>
      </w:pPr>
      <w:r>
        <w:rPr>
          <w:rFonts w:hint="eastAsia"/>
          <w:lang w:val="en-US"/>
        </w:rPr>
        <w:t>4.</w:t>
      </w:r>
      <w:r>
        <w:rPr>
          <w:rFonts w:hint="eastAsia"/>
        </w:rPr>
        <w:t>考生请在复试时带上学校教务部门出具的盖有红章的大学期间成绩单（应届生可以要求所在学校或院系教务管理部门提供并盖章，往届生可要求档案管理部门提供复印件并盖章）；有论文发表或有科研成果及获奖的考生，请带上相关的清单和材料。</w:t>
      </w:r>
    </w:p>
    <w:p>
      <w:pPr>
        <w:rPr>
          <w:rFonts w:hint="eastAsia"/>
        </w:rPr>
      </w:pPr>
      <w:r>
        <w:rPr>
          <w:rFonts w:hint="eastAsia"/>
          <w:lang w:val="en-US"/>
        </w:rPr>
        <w:t>5.</w:t>
      </w:r>
      <w:r>
        <w:rPr>
          <w:rFonts w:hint="eastAsia"/>
        </w:rPr>
        <w:t>退役大学生士兵计划考生须提供《入伍批准书》和《退出现役证》原件，并提交经本人签名的复印件。</w:t>
      </w:r>
    </w:p>
    <w:p>
      <w:pPr>
        <w:rPr>
          <w:rFonts w:hint="eastAsia"/>
        </w:rPr>
      </w:pPr>
      <w:r>
        <w:rPr>
          <w:rFonts w:hint="eastAsia"/>
          <w:lang w:val="en-US"/>
        </w:rPr>
        <w:t>6.</w:t>
      </w:r>
      <w:r>
        <w:rPr>
          <w:rFonts w:hint="eastAsia"/>
        </w:rPr>
        <w:t>网报后在中国学信网学历校验未通过校验考生，根据情况提交相关材料如下：学历认证报告或学历电子注册备案表或境外学历认证报告（查验原件，收复印件）。</w:t>
      </w:r>
    </w:p>
    <w:p>
      <w:pPr>
        <w:rPr>
          <w:rFonts w:hint="eastAsia"/>
        </w:rPr>
      </w:pPr>
      <w:r>
        <w:rPr>
          <w:rFonts w:hint="eastAsia"/>
        </w:rPr>
        <w:t>（</w:t>
      </w:r>
      <w:r>
        <w:rPr>
          <w:rFonts w:hint="eastAsia"/>
          <w:lang w:val="en-US"/>
        </w:rPr>
        <w:t>1</w:t>
      </w:r>
      <w:r>
        <w:rPr>
          <w:rFonts w:hint="eastAsia"/>
        </w:rPr>
        <w:t>）因“有研究生学籍”而未通过的考生须提交所在培养单位“同意报考”的证明原件。</w:t>
      </w:r>
    </w:p>
    <w:p>
      <w:pPr>
        <w:rPr>
          <w:rFonts w:hint="eastAsia"/>
        </w:rPr>
      </w:pPr>
      <w:r>
        <w:rPr>
          <w:rFonts w:hint="eastAsia"/>
        </w:rPr>
        <w:t>（</w:t>
      </w:r>
      <w:r>
        <w:rPr>
          <w:rFonts w:hint="eastAsia"/>
          <w:lang w:val="en-US"/>
        </w:rPr>
        <w:t>2</w:t>
      </w:r>
      <w:r>
        <w:rPr>
          <w:rFonts w:hint="eastAsia"/>
        </w:rPr>
        <w:t>）大学本科三年级学生须提交本科学校实行学分制的文件、所在省教育厅批准该校实行学分制的文件、教务处盖章和分管校长签字的能提前毕业证明。</w:t>
      </w:r>
    </w:p>
    <w:p>
      <w:pPr>
        <w:rPr>
          <w:rFonts w:hint="eastAsia"/>
        </w:rPr>
      </w:pPr>
      <w:r>
        <w:rPr>
          <w:rFonts w:hint="eastAsia"/>
        </w:rPr>
        <w:t>（</w:t>
      </w:r>
      <w:r>
        <w:rPr>
          <w:rFonts w:hint="eastAsia"/>
          <w:lang w:val="en-US"/>
        </w:rPr>
        <w:t>3</w:t>
      </w:r>
      <w:r>
        <w:rPr>
          <w:rFonts w:hint="eastAsia"/>
        </w:rPr>
        <w:t>）学历校验不通过的考生须提交教育部学历证书电子注册备案表或中国高等教育学历认证报告或境外学历学位认证书（境外学历学位获得者）。</w:t>
      </w:r>
    </w:p>
    <w:p>
      <w:pPr>
        <w:rPr>
          <w:rFonts w:hint="eastAsia"/>
        </w:rPr>
      </w:pPr>
      <w:r>
        <w:rPr>
          <w:rFonts w:hint="eastAsia"/>
        </w:rPr>
        <w:t>（</w:t>
      </w:r>
      <w:r>
        <w:rPr>
          <w:rFonts w:hint="eastAsia"/>
          <w:lang w:val="en-US"/>
        </w:rPr>
        <w:t>4</w:t>
      </w:r>
      <w:r>
        <w:rPr>
          <w:rFonts w:hint="eastAsia"/>
        </w:rPr>
        <w:t>）学籍校验不通过考生（含应届生考生无学籍）须提交学籍在线验证报告或预计可以在录取当年入学前毕业的相关证明原件（境外应届生），自考应届生提交在读证明或成绩单证明。</w:t>
      </w:r>
    </w:p>
    <w:p>
      <w:pPr>
        <w:rPr>
          <w:rFonts w:hint="eastAsia"/>
        </w:rPr>
      </w:pPr>
      <w:r>
        <w:rPr>
          <w:rFonts w:hint="eastAsia"/>
          <w:lang w:val="en-US"/>
        </w:rPr>
        <w:t>7.</w:t>
      </w:r>
      <w:r>
        <w:rPr>
          <w:rFonts w:hint="eastAsia"/>
        </w:rPr>
        <w:t>初试前上交承诺书的本科结业考生，需严格按承诺书内容执行，提交相关证明材料，否则不得参加复试。</w:t>
      </w:r>
    </w:p>
    <w:p>
      <w:pPr>
        <w:rPr>
          <w:rFonts w:hint="eastAsia"/>
        </w:rPr>
      </w:pPr>
      <w:r>
        <w:rPr>
          <w:rFonts w:hint="eastAsia"/>
        </w:rPr>
        <w:t>资格审查不通过的考生将取消复试资格，责任自负。</w:t>
      </w:r>
    </w:p>
    <w:p>
      <w:pPr>
        <w:rPr>
          <w:rFonts w:hint="eastAsia"/>
        </w:rPr>
      </w:pPr>
      <w:r>
        <w:rPr>
          <w:rFonts w:hint="eastAsia"/>
        </w:rPr>
        <w:t>五、复试有关具体安排：</w:t>
      </w:r>
    </w:p>
    <w:p>
      <w:pPr>
        <w:rPr>
          <w:rFonts w:hint="eastAsia"/>
        </w:rPr>
      </w:pPr>
      <w:r>
        <w:rPr>
          <w:rFonts w:hint="eastAsia"/>
          <w:lang w:val="en-US"/>
        </w:rPr>
        <w:t>1. </w:t>
      </w:r>
      <w:r>
        <w:rPr>
          <w:rFonts w:hint="eastAsia"/>
        </w:rPr>
        <w:t>资格审查时间：</w:t>
      </w:r>
      <w:r>
        <w:rPr>
          <w:rFonts w:hint="eastAsia"/>
          <w:lang w:val="en-US"/>
        </w:rPr>
        <w:t>2024</w:t>
      </w:r>
      <w:r>
        <w:rPr>
          <w:rFonts w:hint="eastAsia"/>
        </w:rPr>
        <w:t>年</w:t>
      </w:r>
      <w:r>
        <w:rPr>
          <w:rFonts w:hint="eastAsia"/>
          <w:lang w:val="en-US"/>
        </w:rPr>
        <w:t>3</w:t>
      </w:r>
      <w:r>
        <w:rPr>
          <w:rFonts w:hint="eastAsia"/>
        </w:rPr>
        <w:t>月</w:t>
      </w:r>
      <w:r>
        <w:rPr>
          <w:rFonts w:hint="eastAsia"/>
          <w:lang w:val="en-US"/>
        </w:rPr>
        <w:t>27</w:t>
      </w:r>
      <w:r>
        <w:rPr>
          <w:rFonts w:hint="eastAsia"/>
        </w:rPr>
        <w:t>日上午</w:t>
      </w:r>
      <w:r>
        <w:rPr>
          <w:rFonts w:hint="eastAsia"/>
          <w:lang w:val="en-US"/>
        </w:rPr>
        <w:t>9:30—11:30</w:t>
      </w:r>
      <w:r>
        <w:rPr>
          <w:rFonts w:hint="eastAsia"/>
        </w:rPr>
        <w:t>；</w:t>
      </w:r>
      <w:r>
        <w:rPr>
          <w:rFonts w:hint="eastAsia"/>
          <w:lang w:val="en-US"/>
        </w:rPr>
        <w:t>3</w:t>
      </w:r>
      <w:r>
        <w:rPr>
          <w:rFonts w:hint="eastAsia"/>
        </w:rPr>
        <w:t>月</w:t>
      </w:r>
      <w:r>
        <w:rPr>
          <w:rFonts w:hint="eastAsia"/>
          <w:lang w:val="en-US"/>
        </w:rPr>
        <w:t>27</w:t>
      </w:r>
      <w:r>
        <w:rPr>
          <w:rFonts w:hint="eastAsia"/>
        </w:rPr>
        <w:t>日下午</w:t>
      </w:r>
      <w:r>
        <w:rPr>
          <w:rFonts w:hint="eastAsia"/>
          <w:lang w:val="en-US"/>
        </w:rPr>
        <w:t>1:30-3:00</w:t>
      </w:r>
      <w:r>
        <w:rPr>
          <w:rFonts w:hint="eastAsia"/>
        </w:rPr>
        <w:t>。地点：紫金港校区和同苑</w:t>
      </w:r>
      <w:r>
        <w:rPr>
          <w:rFonts w:hint="eastAsia"/>
          <w:lang w:val="en-US"/>
        </w:rPr>
        <w:t>3</w:t>
      </w:r>
      <w:r>
        <w:rPr>
          <w:rFonts w:hint="eastAsia"/>
        </w:rPr>
        <w:t>幢</w:t>
      </w:r>
      <w:r>
        <w:rPr>
          <w:rFonts w:hint="eastAsia"/>
          <w:lang w:val="en-US"/>
        </w:rPr>
        <w:t>211</w:t>
      </w:r>
    </w:p>
    <w:p>
      <w:pPr>
        <w:rPr>
          <w:rFonts w:hint="eastAsia"/>
        </w:rPr>
      </w:pPr>
      <w:r>
        <w:rPr>
          <w:rFonts w:hint="eastAsia"/>
          <w:lang w:val="en-US"/>
        </w:rPr>
        <w:t>2. </w:t>
      </w:r>
      <w:r>
        <w:rPr>
          <w:rFonts w:hint="eastAsia"/>
        </w:rPr>
        <w:t>复试时间：</w:t>
      </w:r>
      <w:r>
        <w:rPr>
          <w:rFonts w:hint="eastAsia"/>
          <w:lang w:val="en-US"/>
        </w:rPr>
        <w:t>2024</w:t>
      </w:r>
      <w:r>
        <w:rPr>
          <w:rFonts w:hint="eastAsia"/>
        </w:rPr>
        <w:t>年</w:t>
      </w:r>
      <w:r>
        <w:rPr>
          <w:rFonts w:hint="eastAsia"/>
          <w:lang w:val="en-US"/>
        </w:rPr>
        <w:t>3</w:t>
      </w:r>
      <w:r>
        <w:rPr>
          <w:rFonts w:hint="eastAsia"/>
        </w:rPr>
        <w:t>月</w:t>
      </w:r>
      <w:r>
        <w:rPr>
          <w:rFonts w:hint="eastAsia"/>
          <w:lang w:val="en-US"/>
        </w:rPr>
        <w:t>28</w:t>
      </w:r>
      <w:r>
        <w:rPr>
          <w:rFonts w:hint="eastAsia"/>
        </w:rPr>
        <w:t>日</w:t>
      </w:r>
    </w:p>
    <w:p>
      <w:pPr>
        <w:rPr>
          <w:rFonts w:hint="eastAsia"/>
        </w:rPr>
      </w:pPr>
      <w:r>
        <w:rPr>
          <w:rFonts w:hint="eastAsia"/>
        </w:rPr>
        <w:t>说明：学术学位和专业学位同时进行复试，详细的时间、地点、所需材料以及注意事项另行通知。</w:t>
      </w:r>
    </w:p>
    <w:p>
      <w:pPr>
        <w:rPr>
          <w:rFonts w:hint="eastAsia"/>
        </w:rPr>
      </w:pPr>
      <w:r>
        <w:rPr>
          <w:rFonts w:hint="eastAsia"/>
        </w:rPr>
        <w:t>请参加复试的考生以考试报名系统填写的手机号于</w:t>
      </w:r>
      <w:r>
        <w:rPr>
          <w:rFonts w:hint="eastAsia"/>
          <w:lang w:val="en-US"/>
        </w:rPr>
        <w:t>3</w:t>
      </w:r>
      <w:r>
        <w:rPr>
          <w:rFonts w:hint="eastAsia"/>
        </w:rPr>
        <w:t>月</w:t>
      </w:r>
      <w:r>
        <w:rPr>
          <w:rFonts w:hint="eastAsia"/>
          <w:lang w:val="en-US"/>
        </w:rPr>
        <w:t>22</w:t>
      </w:r>
      <w:r>
        <w:rPr>
          <w:rFonts w:hint="eastAsia"/>
        </w:rPr>
        <w:t>日前加入学院考研复试钉钉群，以便及时接收相关通知和提示。</w:t>
      </w:r>
    </w:p>
    <w:p>
      <w:pPr>
        <w:rPr>
          <w:rFonts w:hint="eastAsia"/>
        </w:rPr>
      </w:pPr>
      <w:r>
        <w:rPr>
          <w:rFonts w:hint="eastAsia"/>
        </w:rPr>
        <w:drawing>
          <wp:inline distT="0" distB="0" distL="114300" distR="114300">
            <wp:extent cx="2476500" cy="3499485"/>
            <wp:effectExtent l="0" t="0" r="0" b="571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4"/>
                    <a:stretch>
                      <a:fillRect/>
                    </a:stretch>
                  </pic:blipFill>
                  <pic:spPr>
                    <a:xfrm>
                      <a:off x="0" y="0"/>
                      <a:ext cx="2476500" cy="3499485"/>
                    </a:xfrm>
                    <a:prstGeom prst="rect">
                      <a:avLst/>
                    </a:prstGeom>
                    <a:noFill/>
                    <a:ln w="9525">
                      <a:noFill/>
                    </a:ln>
                  </pic:spPr>
                </pic:pic>
              </a:graphicData>
            </a:graphic>
          </wp:inline>
        </w:drawing>
      </w:r>
    </w:p>
    <w:p>
      <w:pPr>
        <w:rPr>
          <w:rFonts w:hint="eastAsia"/>
        </w:rPr>
      </w:pPr>
    </w:p>
    <w:p>
      <w:pPr>
        <w:rPr>
          <w:rFonts w:hint="eastAsia"/>
        </w:rPr>
      </w:pPr>
      <w:r>
        <w:rPr>
          <w:rFonts w:hint="eastAsia"/>
        </w:rPr>
        <w:t>六、复试</w:t>
      </w:r>
    </w:p>
    <w:p>
      <w:pPr>
        <w:rPr>
          <w:rFonts w:hint="eastAsia"/>
        </w:rPr>
      </w:pPr>
      <w:r>
        <w:rPr>
          <w:rFonts w:hint="eastAsia"/>
        </w:rPr>
        <w:t>复试是硕士研究生招生考试的重要组成部分，主要考查考生的思想政治素质和品德（包括考生的政治态度、思想表现、道德品质、科学精神、遵纪守法、诚实守信等方面）、创新能力、专业素养和综合素质等。</w:t>
      </w:r>
    </w:p>
    <w:p>
      <w:pPr>
        <w:rPr>
          <w:rFonts w:hint="eastAsia"/>
        </w:rPr>
      </w:pPr>
      <w:r>
        <w:rPr>
          <w:rFonts w:hint="eastAsia"/>
        </w:rPr>
        <w:t>复试形式为现场复试，在复试中将严格执行复试程序和标准，复试全程录音录像。</w:t>
      </w:r>
    </w:p>
    <w:p>
      <w:pPr>
        <w:rPr>
          <w:rFonts w:hint="eastAsia"/>
        </w:rPr>
      </w:pPr>
      <w:r>
        <w:rPr>
          <w:rFonts w:hint="eastAsia"/>
        </w:rPr>
        <w:t>复试前考生须签订《诚信复试承诺书》，考生应自觉遵守考场规则及所签署的《诚信复试承诺书》等内容，确保提供的材料真实和复试过程诚信，在复试工作结束前不得对外透露或传播复试试题内容等有关情况。</w:t>
      </w:r>
    </w:p>
    <w:p>
      <w:pPr>
        <w:rPr>
          <w:rFonts w:hint="eastAsia"/>
        </w:rPr>
      </w:pPr>
      <w:r>
        <w:rPr>
          <w:rFonts w:hint="eastAsia"/>
        </w:rPr>
        <w:t>复试采用面试形式进行，满分</w:t>
      </w:r>
      <w:r>
        <w:rPr>
          <w:rFonts w:hint="eastAsia"/>
          <w:lang w:val="en-US"/>
        </w:rPr>
        <w:t>100</w:t>
      </w:r>
      <w:r>
        <w:rPr>
          <w:rFonts w:hint="eastAsia"/>
        </w:rPr>
        <w:t>分，包含外语能力测试（含听力和口语），成绩计入复试总分。复试成绩</w:t>
      </w:r>
      <w:r>
        <w:rPr>
          <w:rFonts w:hint="eastAsia"/>
          <w:lang w:val="en-US"/>
        </w:rPr>
        <w:t>60</w:t>
      </w:r>
      <w:r>
        <w:rPr>
          <w:rFonts w:hint="eastAsia"/>
        </w:rPr>
        <w:t>分以下为不合格。</w:t>
      </w:r>
    </w:p>
    <w:p>
      <w:pPr>
        <w:rPr>
          <w:rFonts w:hint="eastAsia"/>
        </w:rPr>
      </w:pPr>
      <w:r>
        <w:rPr>
          <w:rFonts w:hint="eastAsia"/>
        </w:rPr>
        <w:t>每名参加复试的考生，须提前准备不超过</w:t>
      </w:r>
      <w:r>
        <w:rPr>
          <w:rFonts w:hint="eastAsia"/>
          <w:lang w:val="en-US"/>
        </w:rPr>
        <w:t>5</w:t>
      </w:r>
      <w:r>
        <w:rPr>
          <w:rFonts w:hint="eastAsia"/>
        </w:rPr>
        <w:t>分钟的电子演示文稿（建议为</w:t>
      </w:r>
      <w:r>
        <w:rPr>
          <w:rFonts w:hint="eastAsia"/>
          <w:lang w:val="en-US"/>
        </w:rPr>
        <w:t>PPT</w:t>
      </w:r>
      <w:r>
        <w:rPr>
          <w:rFonts w:hint="eastAsia"/>
        </w:rPr>
        <w:t>格式），重点介绍考生的教育与工作经历、课程学习、科研训练、学科竞赛、未来研究生阶段的规划等。</w:t>
      </w:r>
    </w:p>
    <w:p>
      <w:pPr>
        <w:rPr>
          <w:rFonts w:hint="eastAsia"/>
        </w:rPr>
      </w:pPr>
      <w:r>
        <w:rPr>
          <w:rFonts w:hint="eastAsia"/>
        </w:rPr>
        <w:t>七、拟录取</w:t>
      </w:r>
    </w:p>
    <w:p>
      <w:pPr>
        <w:rPr>
          <w:rFonts w:hint="eastAsia"/>
        </w:rPr>
      </w:pPr>
      <w:r>
        <w:rPr>
          <w:rFonts w:hint="eastAsia"/>
        </w:rPr>
        <w:t>根据招生计划以及考生初试和复试成绩、思想政治表现、身心健康状况等择优确定拟录取名单。每位拟录取考生必须参加规定的复试环节，否则不予录取。</w:t>
      </w:r>
    </w:p>
    <w:p>
      <w:pPr>
        <w:rPr>
          <w:rFonts w:hint="eastAsia"/>
        </w:rPr>
      </w:pPr>
      <w:r>
        <w:rPr>
          <w:rFonts w:hint="eastAsia"/>
          <w:lang w:val="en-US"/>
        </w:rPr>
        <w:t>1.</w:t>
      </w:r>
      <w:r>
        <w:rPr>
          <w:rFonts w:hint="eastAsia"/>
        </w:rPr>
        <w:t>综合成绩计算办法：综合成绩</w:t>
      </w:r>
      <w:r>
        <w:rPr>
          <w:rFonts w:hint="eastAsia"/>
          <w:lang w:val="en-US"/>
        </w:rPr>
        <w:t>=</w:t>
      </w:r>
      <w:r>
        <w:rPr>
          <w:rFonts w:hint="eastAsia"/>
        </w:rPr>
        <w:t>初试总分</w:t>
      </w:r>
      <w:r>
        <w:rPr>
          <w:rFonts w:hint="eastAsia"/>
          <w:lang w:val="en-US"/>
        </w:rPr>
        <w:t>/5</w:t>
      </w:r>
      <w:r>
        <w:rPr>
          <w:rFonts w:hint="eastAsia"/>
        </w:rPr>
        <w:t>×</w:t>
      </w:r>
      <w:r>
        <w:rPr>
          <w:rFonts w:hint="eastAsia"/>
          <w:lang w:val="en-US"/>
        </w:rPr>
        <w:t>70%</w:t>
      </w:r>
      <w:r>
        <w:rPr>
          <w:rFonts w:hint="eastAsia"/>
        </w:rPr>
        <w:t>＋复试成绩×</w:t>
      </w:r>
      <w:r>
        <w:rPr>
          <w:rFonts w:hint="eastAsia"/>
          <w:lang w:val="en-US"/>
        </w:rPr>
        <w:t>30%</w:t>
      </w:r>
      <w:r>
        <w:rPr>
          <w:rFonts w:hint="eastAsia"/>
        </w:rPr>
        <w:t>）</w:t>
      </w:r>
    </w:p>
    <w:p>
      <w:pPr>
        <w:rPr>
          <w:rFonts w:hint="eastAsia"/>
        </w:rPr>
      </w:pPr>
      <w:r>
        <w:rPr>
          <w:rFonts w:hint="eastAsia"/>
          <w:lang w:val="en-US"/>
        </w:rPr>
        <w:t>2.</w:t>
      </w:r>
      <w:r>
        <w:rPr>
          <w:rFonts w:hint="eastAsia"/>
        </w:rPr>
        <w:t>拟录取：按综合成绩从高到低进行拟录取（综合成绩并列时以初试总分、英语成绩、业务课</w:t>
      </w:r>
      <w:r>
        <w:rPr>
          <w:rFonts w:hint="eastAsia"/>
          <w:lang w:val="en-US"/>
        </w:rPr>
        <w:t>1</w:t>
      </w:r>
      <w:r>
        <w:rPr>
          <w:rFonts w:hint="eastAsia"/>
        </w:rPr>
        <w:t>、业务课</w:t>
      </w:r>
      <w:r>
        <w:rPr>
          <w:rFonts w:hint="eastAsia"/>
          <w:lang w:val="en-US"/>
        </w:rPr>
        <w:t>2</w:t>
      </w:r>
      <w:r>
        <w:rPr>
          <w:rFonts w:hint="eastAsia"/>
        </w:rPr>
        <w:t>等为优先级进行排序）。</w:t>
      </w:r>
    </w:p>
    <w:p>
      <w:pPr>
        <w:rPr>
          <w:rFonts w:hint="eastAsia"/>
        </w:rPr>
      </w:pPr>
      <w:r>
        <w:rPr>
          <w:rFonts w:hint="eastAsia"/>
        </w:rPr>
        <w:t>其中：</w:t>
      </w:r>
    </w:p>
    <w:p>
      <w:pPr>
        <w:rPr>
          <w:rFonts w:hint="eastAsia"/>
        </w:rPr>
      </w:pPr>
      <w:r>
        <w:rPr>
          <w:rFonts w:hint="eastAsia"/>
        </w:rPr>
        <w:t>（</w:t>
      </w:r>
      <w:r>
        <w:rPr>
          <w:rFonts w:hint="eastAsia"/>
          <w:lang w:val="en-US"/>
        </w:rPr>
        <w:t>1</w:t>
      </w:r>
      <w:r>
        <w:rPr>
          <w:rFonts w:hint="eastAsia"/>
        </w:rPr>
        <w:t>）思想品德考核不合格者不予录取。</w:t>
      </w:r>
    </w:p>
    <w:p>
      <w:pPr>
        <w:rPr>
          <w:rFonts w:hint="eastAsia"/>
        </w:rPr>
      </w:pPr>
      <w:r>
        <w:rPr>
          <w:rFonts w:hint="eastAsia"/>
        </w:rPr>
        <w:t>（</w:t>
      </w:r>
      <w:r>
        <w:rPr>
          <w:rFonts w:hint="eastAsia"/>
          <w:lang w:val="en-US"/>
        </w:rPr>
        <w:t>2</w:t>
      </w:r>
      <w:r>
        <w:rPr>
          <w:rFonts w:hint="eastAsia"/>
        </w:rPr>
        <w:t>）复试成绩不合格者</w:t>
      </w:r>
      <w:r>
        <w:rPr>
          <w:rFonts w:hint="eastAsia"/>
          <w:lang w:val="en-US"/>
        </w:rPr>
        <w:t>(</w:t>
      </w:r>
      <w:r>
        <w:rPr>
          <w:rFonts w:hint="eastAsia"/>
        </w:rPr>
        <w:t>低于</w:t>
      </w:r>
      <w:r>
        <w:rPr>
          <w:rFonts w:hint="eastAsia"/>
          <w:lang w:val="en-US"/>
        </w:rPr>
        <w:t>60</w:t>
      </w:r>
      <w:r>
        <w:rPr>
          <w:rFonts w:hint="eastAsia"/>
        </w:rPr>
        <w:t>分</w:t>
      </w:r>
      <w:r>
        <w:rPr>
          <w:rFonts w:hint="eastAsia"/>
          <w:lang w:val="en-US"/>
        </w:rPr>
        <w:t>)</w:t>
      </w:r>
      <w:r>
        <w:rPr>
          <w:rFonts w:hint="eastAsia"/>
        </w:rPr>
        <w:t>不予录取。</w:t>
      </w:r>
    </w:p>
    <w:p>
      <w:pPr>
        <w:rPr>
          <w:rFonts w:hint="eastAsia"/>
        </w:rPr>
      </w:pPr>
      <w:r>
        <w:rPr>
          <w:rFonts w:hint="eastAsia"/>
        </w:rPr>
        <w:t>（</w:t>
      </w:r>
      <w:r>
        <w:rPr>
          <w:rFonts w:hint="eastAsia"/>
          <w:lang w:val="en-US"/>
        </w:rPr>
        <w:t>3</w:t>
      </w:r>
      <w:r>
        <w:rPr>
          <w:rFonts w:hint="eastAsia"/>
        </w:rPr>
        <w:t>）体检不合格者不予录取。</w:t>
      </w:r>
    </w:p>
    <w:p>
      <w:pPr>
        <w:rPr>
          <w:rFonts w:hint="eastAsia"/>
        </w:rPr>
      </w:pPr>
      <w:r>
        <w:rPr>
          <w:rFonts w:hint="eastAsia"/>
        </w:rPr>
        <w:t>八、体检</w:t>
      </w:r>
    </w:p>
    <w:p>
      <w:pPr>
        <w:rPr>
          <w:rFonts w:hint="eastAsia"/>
        </w:rPr>
      </w:pPr>
      <w:r>
        <w:rPr>
          <w:rFonts w:hint="eastAsia"/>
        </w:rPr>
        <w:t>按照教育部相关体检文件要求，考生体检工作在考生拟录取后进行。</w:t>
      </w:r>
      <w:r>
        <w:rPr>
          <w:rFonts w:hint="eastAsia"/>
          <w:lang w:val="en-US"/>
        </w:rPr>
        <w:t>3</w:t>
      </w:r>
      <w:r>
        <w:rPr>
          <w:rFonts w:hint="eastAsia"/>
        </w:rPr>
        <w:t>月</w:t>
      </w:r>
      <w:r>
        <w:rPr>
          <w:rFonts w:hint="eastAsia"/>
          <w:lang w:val="en-US"/>
        </w:rPr>
        <w:t>21</w:t>
      </w:r>
      <w:r>
        <w:rPr>
          <w:rFonts w:hint="eastAsia"/>
        </w:rPr>
        <w:t>日</w:t>
      </w:r>
      <w:r>
        <w:rPr>
          <w:rFonts w:hint="eastAsia"/>
          <w:lang w:val="en-US"/>
        </w:rPr>
        <w:t>-4</w:t>
      </w:r>
      <w:r>
        <w:rPr>
          <w:rFonts w:hint="eastAsia"/>
        </w:rPr>
        <w:t>月</w:t>
      </w:r>
      <w:r>
        <w:rPr>
          <w:rFonts w:hint="eastAsia"/>
          <w:lang w:val="en-US"/>
        </w:rPr>
        <w:t>2</w:t>
      </w:r>
      <w:r>
        <w:rPr>
          <w:rFonts w:hint="eastAsia"/>
        </w:rPr>
        <w:t>日，浙江大学校医院（具体安排详见：</w:t>
      </w:r>
      <w:r>
        <w:rPr>
          <w:rFonts w:hint="eastAsia"/>
          <w:lang w:val="en-US"/>
        </w:rPr>
        <w:t>http://zdyy.zju.edu.cn/2024/0318/c37593a2891581/page.htm</w:t>
      </w:r>
      <w:r>
        <w:rPr>
          <w:rFonts w:hint="eastAsia"/>
        </w:rPr>
        <w:t>）提供考生体检，考生也可以到所在地二甲及以上医院体检，并将体检表于</w:t>
      </w:r>
      <w:r>
        <w:rPr>
          <w:rFonts w:hint="eastAsia"/>
          <w:lang w:val="en-US"/>
        </w:rPr>
        <w:t>4</w:t>
      </w:r>
      <w:r>
        <w:rPr>
          <w:rFonts w:hint="eastAsia"/>
        </w:rPr>
        <w:t>月</w:t>
      </w:r>
      <w:r>
        <w:rPr>
          <w:rFonts w:hint="eastAsia"/>
          <w:lang w:val="en-US"/>
        </w:rPr>
        <w:t>20</w:t>
      </w:r>
      <w:r>
        <w:rPr>
          <w:rFonts w:hint="eastAsia"/>
        </w:rPr>
        <w:t>日前寄到化学工程与生物工程学院教学科，体检不合格者取消拟录取资格。体检标准参照《残疾人教育条例》、《普通高等学校招生体检工作指导意见》（教学〔</w:t>
      </w:r>
      <w:r>
        <w:rPr>
          <w:rFonts w:hint="eastAsia"/>
          <w:lang w:val="en-US"/>
        </w:rPr>
        <w:t>2003</w:t>
      </w:r>
      <w:r>
        <w:rPr>
          <w:rFonts w:hint="eastAsia"/>
        </w:rPr>
        <w:t>〕</w:t>
      </w:r>
      <w:r>
        <w:rPr>
          <w:rFonts w:hint="eastAsia"/>
          <w:lang w:val="en-US"/>
        </w:rPr>
        <w:t>3</w:t>
      </w:r>
      <w:r>
        <w:rPr>
          <w:rFonts w:hint="eastAsia"/>
        </w:rPr>
        <w:t>号）、《教育部办公厅卫生部办公厅关于普通高等学校招生学生入学身体检查取消乙肝项目检测有关问题的通知》（教学厅〔</w:t>
      </w:r>
      <w:r>
        <w:rPr>
          <w:rFonts w:hint="eastAsia"/>
          <w:lang w:val="en-US"/>
        </w:rPr>
        <w:t>2010</w:t>
      </w:r>
      <w:r>
        <w:rPr>
          <w:rFonts w:hint="eastAsia"/>
        </w:rPr>
        <w:t>〕</w:t>
      </w:r>
      <w:r>
        <w:rPr>
          <w:rFonts w:hint="eastAsia"/>
          <w:lang w:val="en-US"/>
        </w:rPr>
        <w:t>2</w:t>
      </w:r>
      <w:r>
        <w:rPr>
          <w:rFonts w:hint="eastAsia"/>
        </w:rPr>
        <w:t>号）文件执行。如有特殊情况考生须及时与王老师联系。</w:t>
      </w:r>
    </w:p>
    <w:p>
      <w:pPr>
        <w:rPr>
          <w:rFonts w:hint="eastAsia"/>
        </w:rPr>
      </w:pPr>
      <w:r>
        <w:rPr>
          <w:rFonts w:hint="eastAsia"/>
        </w:rPr>
        <w:t>邮寄地址：浙江省杭州市西湖区余杭塘路</w:t>
      </w:r>
      <w:r>
        <w:rPr>
          <w:rFonts w:hint="eastAsia"/>
          <w:lang w:val="en-US"/>
        </w:rPr>
        <w:t>866</w:t>
      </w:r>
      <w:r>
        <w:rPr>
          <w:rFonts w:hint="eastAsia"/>
        </w:rPr>
        <w:t>号浙江大学紫金港校区和同苑</w:t>
      </w:r>
      <w:r>
        <w:rPr>
          <w:rFonts w:hint="eastAsia"/>
          <w:lang w:val="en-US"/>
        </w:rPr>
        <w:t>3</w:t>
      </w:r>
      <w:r>
        <w:rPr>
          <w:rFonts w:hint="eastAsia"/>
        </w:rPr>
        <w:t>幢</w:t>
      </w:r>
      <w:r>
        <w:rPr>
          <w:rFonts w:hint="eastAsia"/>
          <w:lang w:val="en-US"/>
        </w:rPr>
        <w:t>203</w:t>
      </w:r>
      <w:r>
        <w:rPr>
          <w:rFonts w:hint="eastAsia"/>
        </w:rPr>
        <w:t>。只接收</w:t>
      </w:r>
      <w:r>
        <w:rPr>
          <w:rFonts w:hint="eastAsia"/>
          <w:lang w:val="en-US"/>
        </w:rPr>
        <w:t>EMS</w:t>
      </w:r>
      <w:r>
        <w:rPr>
          <w:rFonts w:hint="eastAsia"/>
        </w:rPr>
        <w:t>或顺丰快递。</w:t>
      </w:r>
    </w:p>
    <w:p>
      <w:pPr>
        <w:rPr>
          <w:rFonts w:hint="eastAsia"/>
        </w:rPr>
      </w:pPr>
      <w:r>
        <w:rPr>
          <w:rFonts w:hint="eastAsia"/>
        </w:rPr>
        <w:t>九、公示</w:t>
      </w:r>
    </w:p>
    <w:p>
      <w:pPr>
        <w:rPr>
          <w:rFonts w:hint="eastAsia"/>
        </w:rPr>
      </w:pPr>
      <w:r>
        <w:rPr>
          <w:rFonts w:hint="eastAsia"/>
        </w:rPr>
        <w:t>拟录取名单经学校研究生招生工作领导小组审核后，由研究生招生处统一于规定时间进行公示，公示时间不少于</w:t>
      </w:r>
      <w:r>
        <w:rPr>
          <w:rFonts w:hint="eastAsia"/>
          <w:lang w:val="en-US"/>
        </w:rPr>
        <w:t>10</w:t>
      </w:r>
      <w:r>
        <w:rPr>
          <w:rFonts w:hint="eastAsia"/>
        </w:rPr>
        <w:t>个工作日。</w:t>
      </w:r>
    </w:p>
    <w:p>
      <w:pPr>
        <w:rPr>
          <w:rFonts w:hint="eastAsia"/>
        </w:rPr>
      </w:pPr>
      <w:r>
        <w:rPr>
          <w:rFonts w:hint="eastAsia"/>
        </w:rPr>
        <w:t>十、调档政审</w:t>
      </w:r>
    </w:p>
    <w:p>
      <w:pPr>
        <w:rPr>
          <w:rFonts w:hint="eastAsia"/>
        </w:rPr>
      </w:pPr>
      <w:r>
        <w:rPr>
          <w:rFonts w:hint="eastAsia"/>
        </w:rPr>
        <w:t>拟录取名单确定后，学院将向考生所在单位函调人事档案和本人现实表现等材料，全面审查其思想政治素质和品德情况。函调的考生现实表现材料须由考生本人档案所在单位的人事、政工部门加盖印章。审查不通过不予发放录取通知书。</w:t>
      </w:r>
    </w:p>
    <w:p>
      <w:pPr>
        <w:rPr>
          <w:rFonts w:hint="eastAsia"/>
        </w:rPr>
      </w:pPr>
      <w:r>
        <w:rPr>
          <w:rFonts w:hint="eastAsia"/>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w:t>
      </w:r>
      <w:r>
        <w:rPr>
          <w:rFonts w:hint="eastAsia"/>
          <w:lang w:val="en-US"/>
        </w:rPr>
        <w:t>33</w:t>
      </w:r>
      <w:r>
        <w:rPr>
          <w:rFonts w:hint="eastAsia"/>
        </w:rPr>
        <w:t>号）等规定严肃处理。入学后</w:t>
      </w:r>
      <w:r>
        <w:rPr>
          <w:rFonts w:hint="eastAsia"/>
          <w:lang w:val="en-US"/>
        </w:rPr>
        <w:t>3</w:t>
      </w:r>
      <w:r>
        <w:rPr>
          <w:rFonts w:hint="eastAsia"/>
        </w:rPr>
        <w:t>个月内，学校将按照《普通高等学校学生管理规定》有关要求，对所有考生进行全面复查。</w:t>
      </w:r>
    </w:p>
    <w:p>
      <w:pPr>
        <w:rPr>
          <w:rFonts w:hint="eastAsia"/>
        </w:rPr>
      </w:pPr>
      <w:r>
        <w:rPr>
          <w:rFonts w:hint="eastAsia"/>
        </w:rPr>
        <w:t>十一、其他</w:t>
      </w:r>
    </w:p>
    <w:p>
      <w:pPr>
        <w:rPr>
          <w:rFonts w:hint="eastAsia"/>
        </w:rPr>
      </w:pPr>
      <w:r>
        <w:rPr>
          <w:rFonts w:hint="eastAsia"/>
          <w:lang w:val="en-US"/>
        </w:rPr>
        <w:t>1.</w:t>
      </w:r>
      <w:r>
        <w:rPr>
          <w:rFonts w:hint="eastAsia"/>
        </w:rPr>
        <w:t>根据《浙江大学</w:t>
      </w:r>
      <w:r>
        <w:rPr>
          <w:rFonts w:hint="eastAsia"/>
          <w:lang w:val="en-US"/>
        </w:rPr>
        <w:t>2024</w:t>
      </w:r>
      <w:r>
        <w:rPr>
          <w:rFonts w:hint="eastAsia"/>
        </w:rPr>
        <w:t>年硕士研究生招生简章》规定，全日制硕士研究生将根据各校区资源等情况统筹安排住宿。</w:t>
      </w:r>
    </w:p>
    <w:p>
      <w:pPr>
        <w:rPr>
          <w:rFonts w:hint="eastAsia"/>
        </w:rPr>
      </w:pPr>
      <w:r>
        <w:rPr>
          <w:rFonts w:hint="eastAsia"/>
          <w:lang w:val="en-US"/>
        </w:rPr>
        <w:t>2.</w:t>
      </w:r>
      <w:r>
        <w:rPr>
          <w:rFonts w:hint="eastAsia"/>
        </w:rPr>
        <w:t>复试期间外校考生本人可凭准考证和身份证进入校园。</w:t>
      </w:r>
    </w:p>
    <w:p>
      <w:pPr>
        <w:rPr>
          <w:rFonts w:hint="eastAsia"/>
        </w:rPr>
      </w:pPr>
      <w:r>
        <w:rPr>
          <w:rFonts w:hint="eastAsia"/>
          <w:lang w:val="en-US"/>
        </w:rPr>
        <w:t>3.</w:t>
      </w:r>
      <w:r>
        <w:rPr>
          <w:rFonts w:hint="eastAsia"/>
        </w:rPr>
        <w:t>未尽事宜按学校相关规定及学院研究生招生工作领导小组集体商议决定。</w:t>
      </w:r>
    </w:p>
    <w:p>
      <w:pPr>
        <w:rPr>
          <w:rFonts w:hint="eastAsia"/>
        </w:rPr>
      </w:pPr>
      <w:r>
        <w:rPr>
          <w:rFonts w:hint="eastAsia"/>
          <w:lang w:val="en-US"/>
        </w:rPr>
        <w:t> </w:t>
      </w:r>
    </w:p>
    <w:p>
      <w:pPr>
        <w:rPr>
          <w:rFonts w:hint="eastAsia"/>
        </w:rPr>
      </w:pPr>
      <w:r>
        <w:rPr>
          <w:rFonts w:hint="eastAsia"/>
        </w:rPr>
        <w:t>附件：复试名单</w:t>
      </w:r>
    </w:p>
    <w:p>
      <w:pPr>
        <w:rPr>
          <w:rFonts w:hint="eastAsia"/>
        </w:rPr>
      </w:pPr>
      <w:r>
        <w:rPr>
          <w:rFonts w:hint="eastAsia"/>
          <w:lang w:val="en-US"/>
        </w:rPr>
        <w:t> </w:t>
      </w:r>
    </w:p>
    <w:tbl>
      <w:tblPr>
        <w:tblW w:w="77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704"/>
        <w:gridCol w:w="704"/>
        <w:gridCol w:w="854"/>
        <w:gridCol w:w="854"/>
        <w:gridCol w:w="705"/>
        <w:gridCol w:w="1168"/>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80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准考证号</w:t>
            </w:r>
          </w:p>
        </w:tc>
        <w:tc>
          <w:tcPr>
            <w:tcW w:w="7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政治成绩</w:t>
            </w:r>
          </w:p>
        </w:tc>
        <w:tc>
          <w:tcPr>
            <w:tcW w:w="70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外语成绩</w:t>
            </w:r>
          </w:p>
        </w:tc>
        <w:tc>
          <w:tcPr>
            <w:tcW w:w="85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业务课</w:t>
            </w:r>
            <w:r>
              <w:rPr>
                <w:rFonts w:hint="eastAsia"/>
                <w:lang w:val="en-US"/>
              </w:rPr>
              <w:t>1</w:t>
            </w:r>
            <w:r>
              <w:rPr>
                <w:rFonts w:hint="eastAsia"/>
              </w:rPr>
              <w:t>成绩</w:t>
            </w:r>
          </w:p>
        </w:tc>
        <w:tc>
          <w:tcPr>
            <w:tcW w:w="854"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业务课</w:t>
            </w:r>
            <w:r>
              <w:rPr>
                <w:rFonts w:hint="eastAsia"/>
                <w:lang w:val="en-US"/>
              </w:rPr>
              <w:t>2</w:t>
            </w:r>
            <w:r>
              <w:rPr>
                <w:rFonts w:hint="eastAsia"/>
              </w:rPr>
              <w:t>成绩</w:t>
            </w:r>
          </w:p>
        </w:tc>
        <w:tc>
          <w:tcPr>
            <w:tcW w:w="70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总分</w:t>
            </w:r>
          </w:p>
        </w:tc>
        <w:tc>
          <w:tcPr>
            <w:tcW w:w="1168"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报考专业</w:t>
            </w:r>
          </w:p>
        </w:tc>
        <w:tc>
          <w:tcPr>
            <w:tcW w:w="946"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103354000925800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140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440</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103354000900510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437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103354000900452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140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433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103354000914259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424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103354000919551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419</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103354000912743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103354000913038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103354000922041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103354000913694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103354000925044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103354000917833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103354000918420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103354000930167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132</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103354000925932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132</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401</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103354000900488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400</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103354000900511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122</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399</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103354000900503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103354000916233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103354000920029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103354000923793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148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103354000920969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103354000900478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103354000900451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103354000900457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103354000923575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103354000917448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103354000911805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103354000910805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103354000928096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103354000913033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103354000929759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378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化学工程与技术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103354000929643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373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制药工程</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103354000915349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103354000900454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103354000900485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59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103354000911941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334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103354000900443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103354000920744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410</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103354000921609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103354000900502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401</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103354000911095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103354000900489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122</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103354000922848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103354000929999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103354000925799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144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103354000917836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103354000900522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103354000900484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132</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103354000927576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103354000900497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122</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103354000921694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103354000913032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103354000900509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380</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103354000920971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379</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103354000926922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379</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103354000913040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375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103354000913691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375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103354000912346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369</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103354000924694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103354000922040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107</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103354000911096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103354000922444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103354000911001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103354000911839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359</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103354000914136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103354000911000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113</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103354000900521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103354000924493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103354000913030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351</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大学生士兵计划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103354000910512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351</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103354000921646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348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103354000925960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348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103354000928099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347</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103354000911499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346</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103354000900464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338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103354000923574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113</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331</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103354000929977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325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103354000914528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86</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324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103354000912347</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69</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324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材料与化工</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136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420</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103354000920028</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81</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126</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103354000900495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129</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390</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103354000913690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103354000900504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107</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111</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382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103354000900526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370</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103354000900450</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120</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93</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368</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103354000911942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88</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110</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355</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103354000900471</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75</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115</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354</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103354000900494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73</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69</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92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118</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352</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103354000923576</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72</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74</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113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341</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80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103354000909924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64</w:t>
            </w:r>
          </w:p>
        </w:tc>
        <w:tc>
          <w:tcPr>
            <w:tcW w:w="70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82</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83</w:t>
            </w:r>
          </w:p>
        </w:tc>
        <w:tc>
          <w:tcPr>
            <w:tcW w:w="854"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104</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lang w:val="en-US"/>
              </w:rPr>
              <w:t>333</w:t>
            </w:r>
          </w:p>
        </w:tc>
        <w:tc>
          <w:tcPr>
            <w:tcW w:w="1168" w:type="dxa"/>
            <w:tcBorders>
              <w:top w:val="nil"/>
              <w:left w:val="nil"/>
              <w:bottom w:val="single" w:color="000000" w:sz="6" w:space="0"/>
              <w:right w:val="single" w:color="000000" w:sz="6" w:space="0"/>
            </w:tcBorders>
            <w:shd w:val="clear"/>
            <w:tcMar>
              <w:left w:w="105" w:type="dxa"/>
              <w:right w:w="105" w:type="dxa"/>
            </w:tcMar>
            <w:vAlign w:val="center"/>
          </w:tcPr>
          <w:p>
            <w:pPr>
              <w:rPr>
                <w:rFonts w:hint="eastAsia"/>
              </w:rPr>
            </w:pPr>
            <w:r>
              <w:rPr>
                <w:rFonts w:hint="eastAsia"/>
              </w:rPr>
              <w:t>生物与医药</w:t>
            </w:r>
          </w:p>
        </w:tc>
        <w:tc>
          <w:tcPr>
            <w:tcW w:w="946" w:type="dxa"/>
            <w:tcBorders>
              <w:top w:val="nil"/>
              <w:left w:val="nil"/>
              <w:bottom w:val="single" w:color="000000" w:sz="6" w:space="0"/>
              <w:right w:val="single" w:color="000000" w:sz="6" w:space="0"/>
            </w:tcBorders>
            <w:shd w:val="clear"/>
            <w:noWrap/>
            <w:tcMar>
              <w:left w:w="105" w:type="dxa"/>
              <w:right w:w="105" w:type="dxa"/>
            </w:tcMar>
            <w:vAlign w:val="bottom"/>
          </w:tcPr>
          <w:p>
            <w:pPr>
              <w:rPr>
                <w:rFonts w:hint="eastAsia"/>
              </w:rPr>
            </w:pPr>
            <w:r>
              <w:rPr>
                <w:rFonts w:hint="eastAsia"/>
                <w:lang w:val="en-US"/>
              </w:rPr>
              <w:t> </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51F263A9"/>
    <w:rsid w:val="51F2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2024-03-21T07:18:00Z</dcterms:created>
  <dc:creator>海灵古（SHL）</dc:creator>
  <cp:lastModifiedBy>海灵古（SHL）</cp:lastModifiedBy>
  <dcterms:modified xsi:type="dcterms:W3CDTF">2024-03-21T07:20:51Z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E77FBA82694A405AA5167AB205345B8F_11</vt:lpwstr>
  </property>
</Properties>
</file>