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</w:t>
      </w:r>
      <w:r>
        <w:rPr>
          <w:rFonts w:hint="eastAsia"/>
          <w:lang w:val="en-US" w:eastAsia="zh-CN"/>
        </w:rPr>
        <w:t>北京师范大学</w:t>
      </w:r>
      <w:r>
        <w:rPr>
          <w:rFonts w:hint="eastAsia"/>
        </w:rPr>
        <w:t>物理学系统考复试名单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2024年物理学系课程与教学论专业硕士统考复试名单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1183"/>
        <w:gridCol w:w="1183"/>
        <w:gridCol w:w="1183"/>
        <w:gridCol w:w="1183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100274218160014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2024物理学系理论物理专业硕士统考复试名单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070"/>
        <w:gridCol w:w="1070"/>
        <w:gridCol w:w="1107"/>
        <w:gridCol w:w="1237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100274218160015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100274218160024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100274218160019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100274218160016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100274218160027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100274218160022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100274218160029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100274218160021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100274218160034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100274218160036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100274218160033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100274218160056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100274218160058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100274218160050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100274218160057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100274218160073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100274218160075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100274218160062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100274218160067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2024年物理学系凝聚态专业统考硕士复试名单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183"/>
        <w:gridCol w:w="1183"/>
        <w:gridCol w:w="1183"/>
        <w:gridCol w:w="118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100274218160085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100274218160087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100274218160118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100274218160145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100274218160136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100274218160107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100274218160086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100274218160139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100274218160103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100274218160100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100274218160146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100274218160088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100274218160144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100274218160132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100274218160105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100274218160099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2024年物理学系光学专业统考硕士复试名单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183"/>
        <w:gridCol w:w="1183"/>
        <w:gridCol w:w="1183"/>
        <w:gridCol w:w="118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100274218160155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100274218160152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100274218160153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100274218160160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100274218160161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100274218160157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100274218160148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100274218160154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100274218160149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C0C533E"/>
    <w:rsid w:val="25641764"/>
    <w:rsid w:val="3C0C533E"/>
    <w:rsid w:val="579F2B50"/>
    <w:rsid w:val="59B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2024-03-23T06:38:00Z</dcterms:created>
  <dc:creator>海灵古（SHL）</dc:creator>
  <cp:lastModifiedBy>海灵古（SHL）</cp:lastModifiedBy>
  <dcterms:modified xsi:type="dcterms:W3CDTF">2024-03-23T07:09:18Z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17C7256F356B47B39935BC70773C7D4E_13</vt:lpwstr>
  </property>
</Properties>
</file>