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北京师范大学</w:t>
      </w:r>
      <w:r>
        <w:rPr>
          <w:rFonts w:hint="default"/>
          <w:lang w:val="en-US" w:eastAsia="zh-CN"/>
        </w:rPr>
        <w:t>环境学院2024年硕士研究生入学考试复试名单</w:t>
      </w:r>
    </w:p>
    <w:bookmarkEnd w:id="0"/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环境学院2024年硕士研究生考试复试学生名单如下，请进入复试的考生关注复试通知。</w:t>
      </w: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46"/>
        <w:gridCol w:w="682"/>
        <w:gridCol w:w="682"/>
        <w:gridCol w:w="950"/>
        <w:gridCol w:w="950"/>
        <w:gridCol w:w="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政治理论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外国语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业务课1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业务课2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100274218220003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100274218220004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100274218220005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100274218220008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100274218220010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100274218220011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100274218220015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100274218220016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100274218220017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100274218220020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100274218220021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100274218220024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100274218220026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100274218220028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100274218220030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100274218220031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100274218220034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100274218220036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100274218220038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100274218220039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100274218220040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100274218220041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100274218220042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100274218220046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100274218220052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100274218220053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100274218220057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100274218220068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100274218220069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100274218220083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100274218220084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100274218220085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100274218220086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100274218220088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100274218220094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100274218220097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100274218220098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100274218220102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100274218220105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100274218220109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100274218220119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100274218220120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100274218220123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100274218220128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100274218220129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100274218220131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100274218220133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100274218220134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100274218220138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100274218220141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100274218220143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100274218220146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100274218220147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100274218220150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100274218220151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100274218220152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100274218220154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307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ÃƒÆ’Ã†â€™Ãƒâ€šÃ‚Â¥ÃƒÆ’Ã¢â‚¬Å¡Ãƒâ€šÃ‚Â¾ÃƒÆ’Ã¢â‚¬Å¡Ãƒâ€šÃ‚Â®ÃƒÆ’Ã†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3FCC5BCC"/>
    <w:rsid w:val="3FCC5BCC"/>
    <w:rsid w:val="51131C92"/>
    <w:rsid w:val="7AA1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2024-03-23T07:24:00Z</dcterms:created>
  <dc:creator>海灵古（SHL）</dc:creator>
  <cp:lastModifiedBy>海灵古（SHL）</cp:lastModifiedBy>
  <dcterms:modified xsi:type="dcterms:W3CDTF">2024-03-23T07:39:46Z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61EBD21EBD294A24B7150EEFEF93D2B4_13</vt:lpwstr>
  </property>
</Properties>
</file>