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t>华侨大学MBA专业2024年复试名单公示</w:t>
      </w:r>
    </w:p>
    <w:bookmarkEnd w:id="0"/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本专业为非全日制培养方式，本次复试分数线为：总分162分，综合能力78分，英语39分。录取指标142人（含专项），不做调剂。</w:t>
      </w:r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63"/>
        <w:gridCol w:w="2309"/>
        <w:gridCol w:w="2226"/>
        <w:gridCol w:w="2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135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初试总分</w:t>
            </w:r>
          </w:p>
        </w:tc>
        <w:tc>
          <w:tcPr>
            <w:tcW w:w="13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综合能力</w:t>
            </w:r>
          </w:p>
        </w:tc>
        <w:tc>
          <w:tcPr>
            <w:tcW w:w="124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226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170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222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166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218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159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218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142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215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147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212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124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209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144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209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142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206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147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204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146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11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204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144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203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131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13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201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132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14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201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151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15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200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138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16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200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135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17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199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123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18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199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138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19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199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128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199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126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21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198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140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22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198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135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23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197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132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24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196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139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25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195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120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26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195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121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27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195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133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28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195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124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29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194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127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30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193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112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31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193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136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32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192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33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191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147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34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191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121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35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191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120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36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190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136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37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189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142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38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188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133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39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188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135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40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188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142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41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187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129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42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187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136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43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187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119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44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187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132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45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186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121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46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186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134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47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186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119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48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186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118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49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185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128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50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185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121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51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185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117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52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185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117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53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184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134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54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183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115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55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183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136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56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183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120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57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183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108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58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183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126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59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183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130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60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183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121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61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183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129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62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182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136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63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182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133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64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181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123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65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181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66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181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137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67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181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113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68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181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137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69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181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114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70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180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128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71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180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107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72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180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112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73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180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115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74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180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108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75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179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76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179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123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77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179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137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78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179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124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79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178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121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80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178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121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81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177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122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82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177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118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83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177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118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84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177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113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85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176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107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86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176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116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87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176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109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88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176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130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89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176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133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90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176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91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175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117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92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175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115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93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175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114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94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175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118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95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174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122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96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174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112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97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174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109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98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174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120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99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173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127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100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173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108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101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173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114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102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173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129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103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173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120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104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172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121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105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171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113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106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171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110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107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171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123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108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170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119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109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170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121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110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170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116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111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170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121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112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169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115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113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168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110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114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168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122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115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168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117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116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168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123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117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168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118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167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114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119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167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108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120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167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124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121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167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122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122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167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121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123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167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102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124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167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128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125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166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108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126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166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96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127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166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121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128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165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112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129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165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123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130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165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111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131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165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102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132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164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104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133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164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111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134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164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97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135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164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110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136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164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111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137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163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101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138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163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109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139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163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88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140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163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106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141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163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87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142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163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111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143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163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115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144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162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113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145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162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114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146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162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117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147</w:t>
            </w:r>
          </w:p>
        </w:tc>
        <w:tc>
          <w:tcPr>
            <w:tcW w:w="135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159</w:t>
            </w:r>
          </w:p>
        </w:tc>
        <w:tc>
          <w:tcPr>
            <w:tcW w:w="13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109</w:t>
            </w:r>
          </w:p>
        </w:tc>
        <w:tc>
          <w:tcPr>
            <w:tcW w:w="124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148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147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101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46</w:t>
            </w: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textWrapping"/>
      </w:r>
      <w:r>
        <w:rPr>
          <w:rFonts w:hint="eastAsia"/>
          <w:lang w:eastAsia="zh-CN"/>
        </w:rPr>
        <w:t>华侨大学工商管理硕士教育中心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2024年3月27日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默认字体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4ADD7A55"/>
    <w:rsid w:val="4ADD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2024-03-28T01:21:00Z</dcterms:created>
  <dc:creator>海灵古（SHL）</dc:creator>
  <cp:lastModifiedBy>海灵古（SHL）</cp:lastModifiedBy>
  <dcterms:modified xsi:type="dcterms:W3CDTF">2024-03-28T02:31:58Z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4C8DEFA06C9742A9A0AB5BFBB91003F5_11</vt:lpwstr>
  </property>
</Properties>
</file>