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宁波大学音乐学院2024年硕士研究生招生复试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名单（一志愿）</w:t>
      </w:r>
    </w:p>
    <w:bookmarkEnd w:id="0"/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复试名单(第一志愿）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801"/>
        <w:gridCol w:w="801"/>
        <w:gridCol w:w="801"/>
        <w:gridCol w:w="801"/>
        <w:gridCol w:w="801"/>
        <w:gridCol w:w="950"/>
        <w:gridCol w:w="950"/>
        <w:gridCol w:w="505"/>
        <w:gridCol w:w="801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复试代码</w:t>
            </w:r>
          </w:p>
        </w:tc>
        <w:tc>
          <w:tcPr>
            <w:tcW w:w="4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复试专业</w:t>
            </w:r>
          </w:p>
        </w:tc>
        <w:tc>
          <w:tcPr>
            <w:tcW w:w="4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学习方式</w:t>
            </w:r>
          </w:p>
        </w:tc>
        <w:tc>
          <w:tcPr>
            <w:tcW w:w="4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政治成绩</w:t>
            </w:r>
          </w:p>
        </w:tc>
        <w:tc>
          <w:tcPr>
            <w:tcW w:w="4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外语成绩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业务1成绩</w:t>
            </w:r>
          </w:p>
        </w:tc>
        <w:tc>
          <w:tcPr>
            <w:tcW w:w="5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业务2成绩</w:t>
            </w:r>
          </w:p>
        </w:tc>
        <w:tc>
          <w:tcPr>
            <w:tcW w:w="28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总分</w:t>
            </w:r>
          </w:p>
        </w:tc>
        <w:tc>
          <w:tcPr>
            <w:tcW w:w="4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计划情况</w:t>
            </w:r>
          </w:p>
        </w:tc>
        <w:tc>
          <w:tcPr>
            <w:tcW w:w="4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志愿情况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137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416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58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141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401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127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65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138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117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61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138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126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65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125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146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117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55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139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123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55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116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121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122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67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116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121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49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126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127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115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135200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音乐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123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367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130100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艺术学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61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137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391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130100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艺术学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131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112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130100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艺术学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135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130100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艺术学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83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113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384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130100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艺术学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43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374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28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130100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艺术学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118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121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369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130100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艺术学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全日制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64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57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125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123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369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普通计划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一志愿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                     </w:t>
      </w:r>
      <w:r>
        <w:rPr>
          <w:rFonts w:hint="eastAsia"/>
          <w:lang w:val="en-US" w:eastAsia="zh-CN"/>
        </w:rPr>
        <w:t xml:space="preserve">                                                                                                              宁波大学音乐学院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                                                                                                                                                    2024年3月8日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4DC62BEA"/>
    <w:rsid w:val="4DC6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2024-03-30T03:12:00Z</dcterms:created>
  <dc:creator>海灵古（SHL）</dc:creator>
  <cp:lastModifiedBy>海灵古（SHL）</cp:lastModifiedBy>
  <dcterms:modified xsi:type="dcterms:W3CDTF">2024-03-30T06:23:35Z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586BC170088C40E8802D93C777BFD37E_11</vt:lpwstr>
  </property>
</Properties>
</file>