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25" w:afterAutospacing="0" w:line="315" w:lineRule="atLeast"/>
        <w:ind w:left="0" w:right="0" w:firstLine="0"/>
        <w:jc w:val="center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666666"/>
          <w:spacing w:val="0"/>
          <w:sz w:val="31"/>
          <w:szCs w:val="31"/>
          <w:shd w:val="clear" w:fill="FFFFFF"/>
        </w:rPr>
        <w:t>2024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31"/>
          <w:szCs w:val="31"/>
          <w:shd w:val="clear" w:fill="FFFFFF"/>
        </w:rPr>
        <w:t>年数据科学与工程学院硕士研究生复试名单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25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一、各专业招生人数及推免生人数</w:t>
      </w:r>
    </w:p>
    <w:tbl>
      <w:tblPr>
        <w:tblStyle w:val="3"/>
        <w:tblW w:w="9495" w:type="dxa"/>
        <w:jc w:val="center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1"/>
        <w:gridCol w:w="1232"/>
        <w:gridCol w:w="1202"/>
        <w:gridCol w:w="2028"/>
        <w:gridCol w:w="1683"/>
        <w:gridCol w:w="1187"/>
        <w:gridCol w:w="1352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学习方式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专业代码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专业名称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拟招生人数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已招收推免生数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复试差额比例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085404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计算机技术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15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1.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25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二、初试合格最低分数线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25" w:afterAutospacing="0" w:line="315" w:lineRule="atLeast"/>
        <w:ind w:left="0" w:right="0" w:firstLine="480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按照我校复试录取方案的规定，经各专业指导组讨论，确定我院相关专业第一志愿考生初试合格最低分数线为：</w:t>
      </w:r>
    </w:p>
    <w:tbl>
      <w:tblPr>
        <w:tblStyle w:val="3"/>
        <w:tblW w:w="9015" w:type="dxa"/>
        <w:jc w:val="center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8"/>
        <w:gridCol w:w="1279"/>
        <w:gridCol w:w="1174"/>
        <w:gridCol w:w="1520"/>
        <w:gridCol w:w="692"/>
        <w:gridCol w:w="933"/>
        <w:gridCol w:w="933"/>
        <w:gridCol w:w="933"/>
        <w:gridCol w:w="693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  <w:jc w:val="center"/>
        </w:trPr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学习方式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专业代码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专业名称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政治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外国语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业务一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业务二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  <w:jc w:val="center"/>
        </w:trPr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085404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计算机技术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56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51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56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56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274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25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三、复试名单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25" w:afterAutospacing="0" w:line="31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（第一志愿）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25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按照差额比例，确定第一志愿考生复试名单如下（按初试成绩由高到低排列）：</w:t>
      </w:r>
    </w:p>
    <w:tbl>
      <w:tblPr>
        <w:tblStyle w:val="3"/>
        <w:tblW w:w="9285" w:type="dxa"/>
        <w:jc w:val="center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2"/>
        <w:gridCol w:w="1114"/>
        <w:gridCol w:w="1226"/>
        <w:gridCol w:w="1302"/>
        <w:gridCol w:w="1610"/>
        <w:gridCol w:w="1302"/>
        <w:gridCol w:w="1132"/>
        <w:gridCol w:w="927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学习方式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专业代码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专业名称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考生编号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考生姓名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初试成绩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righ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085404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计算机技术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345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righ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085404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计算机技术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345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righ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085404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计算机技术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344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righ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085404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计算机技术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343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righ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085404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计算机技术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340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righ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085404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计算机技术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336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righ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085404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计算机技术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333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righ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085404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计算机技术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308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righ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085404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计算机技术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307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righ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085404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计算机技术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304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righ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085404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计算机技术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294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righ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085404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计算机技术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292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righ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085404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计算机技术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288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righ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085404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计算机技术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287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righ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085404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计算机技术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287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righ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085404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计算机技术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286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righ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085404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计算机技术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280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righ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085404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计算机技术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278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right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085404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计算机技术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274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25" w:afterAutospacing="0" w:line="315" w:lineRule="atLeast"/>
        <w:ind w:left="0" w:right="0" w:firstLine="6120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04D63650"/>
    <w:rsid w:val="04D63650"/>
    <w:rsid w:val="217008EA"/>
    <w:rsid w:val="22D24CAE"/>
    <w:rsid w:val="25E642BC"/>
    <w:rsid w:val="26C40427"/>
    <w:rsid w:val="37C75C12"/>
    <w:rsid w:val="3A1763DB"/>
    <w:rsid w:val="3F302C3B"/>
    <w:rsid w:val="467E7FB4"/>
    <w:rsid w:val="4F32757E"/>
    <w:rsid w:val="4F670BBE"/>
    <w:rsid w:val="50074FD7"/>
    <w:rsid w:val="527A02DF"/>
    <w:rsid w:val="552733C1"/>
    <w:rsid w:val="585070F0"/>
    <w:rsid w:val="5CC85FC5"/>
    <w:rsid w:val="64CC31ED"/>
    <w:rsid w:val="67AE67A9"/>
    <w:rsid w:val="77FE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2024-03-30T06:48:00Z</dcterms:created>
  <dc:creator>海灵古（SHL）</dc:creator>
  <cp:lastModifiedBy>海灵古（SHL）</cp:lastModifiedBy>
  <dcterms:modified xsi:type="dcterms:W3CDTF">2024-03-30T08:34:27Z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AA9E5FB1A3934A15AF6412DC3BC2BB2B_13</vt:lpwstr>
  </property>
</Properties>
</file>