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rFonts w:hint="eastAsia"/>
        </w:rPr>
        <w:t>2024年</w:t>
      </w:r>
      <w:r>
        <w:rPr>
          <w:rFonts w:hint="eastAsia"/>
          <w:lang w:val="en-US" w:eastAsia="zh-CN"/>
        </w:rPr>
        <w:t>广州大学</w:t>
      </w:r>
      <w:r>
        <w:rPr>
          <w:rFonts w:hint="eastAsia"/>
        </w:rPr>
        <w:t>环境科学与工程学院硕士研究生复试结果公布</w:t>
      </w:r>
    </w:p>
    <w:bookmarkEnd w:id="0"/>
    <w:p>
      <w:pPr>
        <w:rPr>
          <w:rFonts w:hint="default"/>
        </w:rPr>
      </w:pPr>
      <w:r>
        <w:t>学院名称：</w:t>
      </w:r>
      <w:r>
        <w:rPr>
          <w:rFonts w:hint="default"/>
        </w:rPr>
        <w:t>环境科学与工程学院                              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409"/>
        <w:gridCol w:w="457"/>
        <w:gridCol w:w="570"/>
        <w:gridCol w:w="3284"/>
        <w:gridCol w:w="875"/>
        <w:gridCol w:w="72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342" w:hRule="atLeas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专业名称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性别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初试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总分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成绩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录取成绩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[（初试成绩总和/5或3）*0.5+复试成绩*0.5]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录取成绩本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专业内排名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是否学院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环境科学与工程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91.05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83.225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环境科学与工程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90.1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82.05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环境科学与工程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93.85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81.425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环境科学与工程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91.4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77.3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环境科学与工程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88.95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76.375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环境科学与工程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87.1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74.25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环境科学与工程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299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83.5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71.65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环境科学与工程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78.15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70.575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90.7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79.65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86.1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79.15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91.5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79.15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87.25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78.225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87.75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77.375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86.5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76.55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85.65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76.525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82.2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74.6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82.05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74.525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82.85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73.425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82.35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72.975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84.6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72.3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79.95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71.675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291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84.2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71.2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74.6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76.4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70.8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80.8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70.7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298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81.55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70.575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296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81.55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70.375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76.85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69.825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78.1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69.35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21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281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78.55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67.375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22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资源与环境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（环境工程）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女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280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78.3</w:t>
            </w:r>
          </w:p>
        </w:tc>
        <w:tc>
          <w:tcPr>
            <w:tcW w:w="1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67.15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23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拟录取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ar(--docx-minorHAnsi-font)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A7E3DBD"/>
    <w:rsid w:val="5A7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2024-04-04T07:29:00Z</dcterms:created>
  <dc:creator>海灵古（SHL）</dc:creator>
  <cp:lastModifiedBy>海灵古（SHL）</cp:lastModifiedBy>
  <dcterms:modified xsi:type="dcterms:W3CDTF">2024-04-04T07:30:26Z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86A118722F434FB2ADFC7EB78DEAD678_11</vt:lpwstr>
  </property>
</Properties>
</file>