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28055" cy="8523605"/>
            <wp:effectExtent l="0" t="0" r="10795" b="1079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8523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26760" cy="8239125"/>
            <wp:effectExtent l="0" t="0" r="254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NkNGZhMzE5Mzc3ZDJkMWQ0ZGJmMjk4OTE0YTE2ZWQifQ=="/>
  </w:docVars>
  <w:rsids>
    <w:rsidRoot w:val="4E266498"/>
    <w:rsid w:val="4E266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2024-04-09T08:25:00Z</dcterms:created>
  <dc:creator>海灵古（SHL）</dc:creator>
  <cp:lastModifiedBy>海灵古（SHL）</cp:lastModifiedBy>
  <dcterms:modified xsi:type="dcterms:W3CDTF">2024-04-09T08:28:00Z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FBEEA1E4E0D948E38D7DAFF00D32F239_11</vt:lpwstr>
  </property>
</Properties>
</file>