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6A" w:rsidRDefault="00733DE2">
      <w:pPr>
        <w:widowControl/>
        <w:spacing w:line="300" w:lineRule="atLeast"/>
        <w:jc w:val="left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附件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24"/>
          <w:szCs w:val="24"/>
        </w:rPr>
        <w:t>：</w:t>
      </w:r>
    </w:p>
    <w:p w:rsidR="0045546A" w:rsidRDefault="00733DE2">
      <w:pPr>
        <w:widowControl/>
        <w:spacing w:line="30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5</w:t>
      </w: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:rsidR="0045546A" w:rsidRDefault="00733DE2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命题学院（盖章）：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历史地理学院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  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考试科目名称：</w:t>
      </w:r>
      <w:r>
        <w:rPr>
          <w:rFonts w:ascii="宋体" w:hAnsi="宋体" w:cs="宋体" w:hint="eastAsia"/>
          <w:spacing w:val="6"/>
          <w:sz w:val="24"/>
          <w:szCs w:val="24"/>
        </w:rPr>
        <w:t>东南亚区域国别知识综合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</w:t>
      </w:r>
    </w:p>
    <w:p w:rsidR="0045546A" w:rsidRDefault="00733DE2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科目说明：（考试用具要求）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无</w:t>
      </w:r>
    </w:p>
    <w:tbl>
      <w:tblPr>
        <w:tblW w:w="5287" w:type="pct"/>
        <w:tblInd w:w="-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06"/>
      </w:tblGrid>
      <w:tr w:rsidR="0045546A">
        <w:trPr>
          <w:trHeight w:val="10863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546A" w:rsidRDefault="00733DE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一、考试基本要求</w:t>
            </w:r>
          </w:p>
          <w:p w:rsidR="0045546A" w:rsidRDefault="00733DE2">
            <w:pPr>
              <w:pStyle w:val="a3"/>
              <w:spacing w:before="229" w:line="325" w:lineRule="auto"/>
              <w:ind w:left="23" w:firstLine="17"/>
            </w:pPr>
            <w:r>
              <w:rPr>
                <w:spacing w:val="-4"/>
              </w:rPr>
              <w:t>1.</w:t>
            </w:r>
            <w:r>
              <w:rPr>
                <w:spacing w:val="-4"/>
              </w:rPr>
              <w:t>掌握东南亚区域的基础知识，全面而深入了解这一地区的地理、历史、政治、</w:t>
            </w:r>
            <w:r>
              <w:rPr>
                <w:spacing w:val="-1"/>
              </w:rPr>
              <w:t>经济、文化、社会等基础知识，包括东南亚的地理位置、地形地貌、气候特点、</w:t>
            </w:r>
            <w:r>
              <w:rPr>
                <w:spacing w:val="-3"/>
              </w:rPr>
              <w:t>自然资源等自然地理知识；以及该地区的历史发展脉络、重要历史事件、文化传</w:t>
            </w:r>
            <w:r>
              <w:rPr>
                <w:spacing w:val="-2"/>
              </w:rPr>
              <w:t>承等人文历史知识。</w:t>
            </w:r>
          </w:p>
          <w:p w:rsidR="0045546A" w:rsidRDefault="00733DE2">
            <w:pPr>
              <w:pStyle w:val="a3"/>
              <w:spacing w:before="181" w:line="290" w:lineRule="auto"/>
              <w:ind w:left="23" w:right="80" w:firstLine="2"/>
            </w:pPr>
            <w:r>
              <w:rPr>
                <w:spacing w:val="1"/>
              </w:rPr>
              <w:t>2.</w:t>
            </w:r>
            <w:r>
              <w:rPr>
                <w:spacing w:val="1"/>
              </w:rPr>
              <w:t>掌握东南亚各国的政治体制、经济发展模式、</w:t>
            </w:r>
            <w:bookmarkStart w:id="0" w:name="_GoBack"/>
            <w:bookmarkEnd w:id="0"/>
            <w:r>
              <w:rPr>
                <w:spacing w:val="1"/>
              </w:rPr>
              <w:t>社会文化特色等，能够准确描</w:t>
            </w:r>
            <w:r>
              <w:rPr>
                <w:spacing w:val="-1"/>
              </w:rPr>
              <w:t>述并比较不同国家之间的差异和共性。</w:t>
            </w:r>
          </w:p>
          <w:p w:rsidR="0045546A" w:rsidRDefault="00733DE2">
            <w:pPr>
              <w:pStyle w:val="a3"/>
              <w:spacing w:before="183" w:line="351" w:lineRule="auto"/>
              <w:ind w:left="22" w:right="18" w:firstLine="5"/>
            </w:pPr>
            <w:r>
              <w:rPr>
                <w:spacing w:val="-8"/>
              </w:rPr>
              <w:t>3.</w:t>
            </w:r>
            <w:r>
              <w:rPr>
                <w:spacing w:val="-8"/>
              </w:rPr>
              <w:t>运用交叉学科的知识和方法，深入分析东南亚地区的政治、经济、社会等问题，</w:t>
            </w:r>
            <w:r>
              <w:rPr>
                <w:spacing w:val="-3"/>
              </w:rPr>
              <w:t>揭示其内在规律和影响因素，解决复杂的东南亚区域国别问题，展现其跨学科综</w:t>
            </w:r>
            <w:r>
              <w:rPr>
                <w:spacing w:val="-2"/>
              </w:rPr>
              <w:t>合研究的能力。</w:t>
            </w:r>
          </w:p>
          <w:p w:rsidR="0045546A" w:rsidRDefault="00733DE2">
            <w:pPr>
              <w:pStyle w:val="a3"/>
              <w:spacing w:before="35" w:line="219" w:lineRule="auto"/>
              <w:ind w:left="22"/>
            </w:pPr>
            <w:r>
              <w:t>4.</w:t>
            </w:r>
            <w:r>
              <w:t>培养学术素养，勇于探索、敢于创新，提出新的研</w:t>
            </w:r>
            <w:r>
              <w:rPr>
                <w:spacing w:val="-1"/>
              </w:rPr>
              <w:t>究视角、方法和观点。</w:t>
            </w: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733DE2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bookmarkStart w:id="1" w:name="OLE_LINK2"/>
            <w:bookmarkStart w:id="2" w:name="OLE_LINK1"/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t>二、考试内容</w:t>
            </w:r>
            <w:bookmarkEnd w:id="1"/>
            <w:bookmarkEnd w:id="2"/>
          </w:p>
          <w:p w:rsidR="0045546A" w:rsidRDefault="00733DE2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总论（或绪论、概论等）</w:t>
            </w:r>
          </w:p>
          <w:p w:rsidR="00FA463C" w:rsidRDefault="00FA463C" w:rsidP="00FA463C">
            <w:pPr>
              <w:tabs>
                <w:tab w:val="left" w:pos="312"/>
              </w:tabs>
              <w:spacing w:line="360" w:lineRule="auto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“东南亚”的由来及其主要国家的概况</w:t>
            </w:r>
          </w:p>
          <w:p w:rsidR="0045546A" w:rsidRDefault="00FA463C" w:rsidP="00FA463C">
            <w:pPr>
              <w:tabs>
                <w:tab w:val="left" w:pos="312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东南亚国家历史发展的阶段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、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内容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和特点</w:t>
            </w:r>
          </w:p>
          <w:p w:rsidR="0045546A" w:rsidRDefault="00FA463C" w:rsidP="00FA463C">
            <w:pPr>
              <w:tabs>
                <w:tab w:val="left" w:pos="312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东南亚历史与文化发展的总特征及其形成原因</w:t>
            </w:r>
          </w:p>
          <w:p w:rsidR="0045546A" w:rsidRDefault="00FA463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东南亚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区域国别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的资料、方法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、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意义</w:t>
            </w:r>
            <w:r w:rsidR="00733DE2">
              <w:rPr>
                <w:rFonts w:ascii="宋体" w:hAnsi="宋体" w:cs="宋体" w:hint="eastAsia"/>
                <w:sz w:val="24"/>
                <w:szCs w:val="24"/>
              </w:rPr>
              <w:t>和学术前沿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二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）东南亚的古代国家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东南亚历史的起源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中南半岛上的古代国家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海岛地区的古代国家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（三）近代东南亚的殖民化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西方殖民者在东南亚</w:t>
            </w:r>
            <w:r w:rsidR="00FA463C">
              <w:rPr>
                <w:rFonts w:ascii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sz w:val="24"/>
                <w:szCs w:val="24"/>
              </w:rPr>
              <w:t>早期侵略活动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荷属东印度殖民地的建立</w:t>
            </w:r>
            <w:r>
              <w:rPr>
                <w:rFonts w:ascii="宋体" w:hAnsi="宋体" w:cs="宋体" w:hint="eastAsia"/>
                <w:sz w:val="24"/>
                <w:szCs w:val="24"/>
              </w:rPr>
              <w:t>和东南亚的殖民化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东南亚迅速殖民化的原因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</w:t>
            </w:r>
            <w:r>
              <w:rPr>
                <w:rFonts w:ascii="宋体" w:hAnsi="宋体" w:cs="宋体" w:hint="eastAsia"/>
                <w:sz w:val="24"/>
                <w:szCs w:val="24"/>
              </w:rPr>
              <w:t>各国</w:t>
            </w:r>
            <w:r>
              <w:rPr>
                <w:rFonts w:ascii="宋体" w:hAnsi="宋体" w:cs="宋体" w:hint="eastAsia"/>
                <w:sz w:val="24"/>
                <w:szCs w:val="24"/>
              </w:rPr>
              <w:t>的抗争和失败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（四）现代东南亚国家的独立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FA463C">
              <w:rPr>
                <w:rFonts w:ascii="宋体" w:hAnsi="宋体" w:cs="宋体" w:hint="eastAsia"/>
                <w:sz w:val="24"/>
                <w:szCs w:val="24"/>
              </w:rPr>
              <w:t>西方列强在东南亚殖民统治的确立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东南亚民族独立运动的兴起和发展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东南亚国家走向独立的两条道路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世界反法西斯战争对东南亚独立运动的影响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5.</w:t>
            </w:r>
            <w:r>
              <w:rPr>
                <w:rFonts w:ascii="宋体" w:hAnsi="宋体" w:cs="宋体" w:hint="eastAsia"/>
                <w:sz w:val="24"/>
                <w:szCs w:val="24"/>
              </w:rPr>
              <w:t>日本法西斯主义侵略的本性及其对东南亚的祸害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（五）战后东南亚国家的政治发展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东南亚国</w:t>
            </w:r>
            <w:r>
              <w:rPr>
                <w:rFonts w:ascii="宋体" w:hAnsi="宋体" w:cs="宋体" w:hint="eastAsia"/>
                <w:sz w:val="24"/>
                <w:szCs w:val="24"/>
              </w:rPr>
              <w:t>家政治发展的两种情况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西式民主政治的失败：泰式民主的出路和未来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军人与东南亚政治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东亚威权</w:t>
            </w:r>
            <w:r>
              <w:rPr>
                <w:rFonts w:ascii="宋体" w:hAnsi="宋体" w:cs="宋体" w:hint="eastAsia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sz w:val="24"/>
                <w:szCs w:val="24"/>
              </w:rPr>
              <w:t>新加坡的个案分析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5.</w:t>
            </w:r>
            <w:r>
              <w:rPr>
                <w:rFonts w:ascii="宋体" w:hAnsi="宋体" w:cs="宋体" w:hint="eastAsia"/>
                <w:sz w:val="24"/>
                <w:szCs w:val="24"/>
              </w:rPr>
              <w:t>革新开放和越南的政治改革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东南亚政治体制类型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7.</w:t>
            </w:r>
            <w:r>
              <w:rPr>
                <w:rFonts w:ascii="宋体" w:hAnsi="宋体" w:cs="宋体" w:hint="eastAsia"/>
                <w:sz w:val="24"/>
                <w:szCs w:val="24"/>
              </w:rPr>
              <w:t>“东亚模式”和东南亚政治民主化的方向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8.</w:t>
            </w:r>
            <w:r>
              <w:rPr>
                <w:rFonts w:ascii="宋体" w:hAnsi="宋体" w:cs="宋体"/>
                <w:sz w:val="24"/>
                <w:szCs w:val="24"/>
              </w:rPr>
              <w:t>东南亚政治发展的成就、经验、教训和未来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9.</w:t>
            </w:r>
            <w:r>
              <w:rPr>
                <w:rFonts w:ascii="宋体" w:hAnsi="宋体" w:cs="宋体" w:hint="eastAsia"/>
                <w:sz w:val="24"/>
                <w:szCs w:val="24"/>
              </w:rPr>
              <w:t>关于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东南亚的威权主义和东亚模式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（六）战后东南亚国家的经济发展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战后东南亚国家经济发展的几个阶段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成就和问题：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东南亚国家政局变化及经济成长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关于东亚模式和东南亚发展经济的经验和教训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东南亚地区经济发展不平衡</w:t>
            </w:r>
            <w:r>
              <w:rPr>
                <w:rFonts w:ascii="宋体" w:hAnsi="宋体" w:cs="宋体" w:hint="eastAsia"/>
                <w:sz w:val="24"/>
                <w:szCs w:val="24"/>
              </w:rPr>
              <w:t>的状况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（七）战后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东南亚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国家的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文化发展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东南亚文化发展的特点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东南亚各国的语言及主要宗教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 w:rsidR="00FA463C">
              <w:rPr>
                <w:rFonts w:ascii="宋体" w:hAnsi="宋体" w:cs="宋体" w:hint="eastAsia"/>
                <w:sz w:val="24"/>
                <w:szCs w:val="24"/>
              </w:rPr>
              <w:t>“泰体西用”等思想的形成、主要内容及其发展过程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八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）东南亚国家的外交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东南亚外交的历史和传统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东南亚与其他大国的关系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东南亚各国关系和东盟的发展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东南亚在国际关系中特殊地位和作用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6.</w:t>
            </w:r>
            <w:r>
              <w:rPr>
                <w:rFonts w:ascii="宋体" w:hAnsi="宋体" w:cs="宋体" w:hint="eastAsia"/>
                <w:sz w:val="24"/>
                <w:szCs w:val="24"/>
              </w:rPr>
              <w:t>当代东南亚国家的政治与经济发展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7.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东南亚国家的大国平衡术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（九）中国与东南亚的关系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清代与东南亚各国的关系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清政府对西方殖民者侵略东南亚国家的反应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中国和东南亚国际社会运动的相互影响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 w:hint="eastAsia"/>
                <w:sz w:val="24"/>
                <w:szCs w:val="24"/>
              </w:rPr>
              <w:t>近代中国和西方国家在东南亚殖民地的贸易关系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5.</w:t>
            </w:r>
            <w:r>
              <w:rPr>
                <w:rFonts w:ascii="宋体" w:hAnsi="宋体" w:cs="宋体" w:hint="eastAsia"/>
                <w:sz w:val="24"/>
                <w:szCs w:val="24"/>
              </w:rPr>
              <w:t>冷战时期中国与东南亚关系特点、分期及改善原因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6.</w:t>
            </w:r>
            <w:r>
              <w:rPr>
                <w:rFonts w:ascii="宋体" w:hAnsi="宋体" w:cs="宋体" w:hint="eastAsia"/>
                <w:sz w:val="24"/>
                <w:szCs w:val="24"/>
              </w:rPr>
              <w:t>冷战后中国与东南亚关系的发展的阶段、特点和内容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7.</w:t>
            </w:r>
            <w:r>
              <w:rPr>
                <w:rFonts w:ascii="宋体" w:hAnsi="宋体" w:cs="宋体" w:hint="eastAsia"/>
                <w:sz w:val="24"/>
                <w:szCs w:val="24"/>
              </w:rPr>
              <w:t>中国与东南亚文化交流的基本特征与发展趋势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8.</w:t>
            </w:r>
            <w:r>
              <w:rPr>
                <w:rFonts w:ascii="宋体" w:hAnsi="宋体" w:cs="宋体" w:hint="eastAsia"/>
                <w:sz w:val="24"/>
                <w:szCs w:val="24"/>
              </w:rPr>
              <w:t>当代影响中国与东南亚关系发展的主要因素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9.21</w:t>
            </w:r>
            <w:r>
              <w:rPr>
                <w:rFonts w:ascii="宋体" w:hAnsi="宋体" w:cs="宋体" w:hint="eastAsia"/>
                <w:sz w:val="24"/>
                <w:szCs w:val="24"/>
              </w:rPr>
              <w:t>世纪中国与东南亚的新发展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10.</w:t>
            </w:r>
            <w:r>
              <w:rPr>
                <w:rFonts w:ascii="宋体" w:hAnsi="宋体" w:cs="宋体" w:hint="eastAsia"/>
                <w:sz w:val="24"/>
                <w:szCs w:val="24"/>
              </w:rPr>
              <w:t>“一带一路”倡议对中国与东南亚的影响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11.</w:t>
            </w:r>
            <w:r>
              <w:rPr>
                <w:rFonts w:ascii="宋体" w:hAnsi="宋体" w:cs="宋体" w:hint="eastAsia"/>
                <w:sz w:val="24"/>
                <w:szCs w:val="24"/>
              </w:rPr>
              <w:t>中国与东南亚关系的前景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十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）华人华侨与东南亚的政治经济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/>
                <w:sz w:val="24"/>
                <w:szCs w:val="24"/>
              </w:rPr>
              <w:t>华人南来及其在东南亚的分布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sz w:val="24"/>
                <w:szCs w:val="24"/>
              </w:rPr>
              <w:t>东南亚华侨社会的形成和发展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sz w:val="24"/>
                <w:szCs w:val="24"/>
              </w:rPr>
              <w:t>战后东南亚华人社会变化和发展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hAnsi="宋体" w:cs="宋体"/>
                <w:sz w:val="24"/>
                <w:szCs w:val="24"/>
              </w:rPr>
              <w:t>华人华侨之所以成为</w:t>
            </w:r>
            <w:r>
              <w:rPr>
                <w:rFonts w:ascii="宋体" w:hAnsi="宋体" w:cs="宋体"/>
                <w:sz w:val="24"/>
                <w:szCs w:val="24"/>
              </w:rPr>
              <w:t>“</w:t>
            </w:r>
            <w:r>
              <w:rPr>
                <w:rFonts w:ascii="宋体" w:hAnsi="宋体" w:cs="宋体"/>
                <w:sz w:val="24"/>
                <w:szCs w:val="24"/>
              </w:rPr>
              <w:t>问题</w:t>
            </w:r>
            <w:r>
              <w:rPr>
                <w:rFonts w:ascii="宋体" w:hAnsi="宋体" w:cs="宋体"/>
                <w:sz w:val="24"/>
                <w:szCs w:val="24"/>
              </w:rPr>
              <w:t>”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5.</w:t>
            </w:r>
            <w:r>
              <w:rPr>
                <w:rFonts w:ascii="宋体" w:hAnsi="宋体" w:cs="宋体"/>
                <w:sz w:val="24"/>
                <w:szCs w:val="24"/>
              </w:rPr>
              <w:t>华人华侨的出路和东南亚国家的未来</w:t>
            </w:r>
          </w:p>
          <w:p w:rsidR="0045546A" w:rsidRDefault="0045546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45546A" w:rsidRDefault="00733DE2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参考书目：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ascii="宋体" w:hAnsi="宋体" w:cs="宋体"/>
                <w:sz w:val="24"/>
                <w:szCs w:val="24"/>
              </w:rPr>
              <w:t>梁英明：《东南亚史》，人民出版社，</w:t>
            </w:r>
            <w:r>
              <w:rPr>
                <w:rFonts w:ascii="宋体" w:hAnsi="宋体" w:cs="宋体"/>
                <w:sz w:val="24"/>
                <w:szCs w:val="24"/>
              </w:rPr>
              <w:t>2010</w:t>
            </w:r>
            <w:r>
              <w:rPr>
                <w:rFonts w:ascii="宋体" w:hAnsi="宋体" w:cs="宋体"/>
                <w:sz w:val="24"/>
                <w:szCs w:val="24"/>
              </w:rPr>
              <w:t>年。</w:t>
            </w:r>
          </w:p>
          <w:p w:rsidR="0045546A" w:rsidRDefault="00733D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余定邦：《近代中国与东南亚关系史》，世界图书出版社，</w:t>
            </w:r>
            <w:r>
              <w:rPr>
                <w:rFonts w:ascii="宋体" w:hAnsi="宋体" w:cs="宋体"/>
                <w:sz w:val="24"/>
                <w:szCs w:val="24"/>
              </w:rPr>
              <w:t>2015</w:t>
            </w:r>
            <w:r>
              <w:rPr>
                <w:rFonts w:ascii="宋体" w:hAnsi="宋体" w:cs="宋体"/>
                <w:sz w:val="24"/>
                <w:szCs w:val="24"/>
              </w:rPr>
              <w:t>年。</w:t>
            </w:r>
          </w:p>
          <w:p w:rsidR="0045546A" w:rsidRDefault="0045546A">
            <w:pPr>
              <w:pStyle w:val="a3"/>
              <w:spacing w:before="182" w:line="219" w:lineRule="auto"/>
              <w:ind w:left="26"/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733DE2">
            <w:pPr>
              <w:widowControl/>
              <w:numPr>
                <w:ilvl w:val="0"/>
                <w:numId w:val="3"/>
              </w:numPr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color w:val="333333"/>
                <w:kern w:val="0"/>
                <w:sz w:val="24"/>
                <w:szCs w:val="24"/>
              </w:rPr>
              <w:lastRenderedPageBreak/>
              <w:t>考试基本题型和分值</w:t>
            </w: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733DE2" w:rsidP="00FA463C">
            <w:pPr>
              <w:pStyle w:val="a3"/>
              <w:spacing w:before="232" w:line="219" w:lineRule="auto"/>
              <w:ind w:left="34" w:firstLineChars="50" w:firstLine="118"/>
            </w:pPr>
            <w:r>
              <w:rPr>
                <w:spacing w:val="-2"/>
              </w:rPr>
              <w:t>（</w:t>
            </w:r>
            <w:proofErr w:type="spellStart"/>
            <w:r>
              <w:rPr>
                <w:spacing w:val="-2"/>
              </w:rPr>
              <w:t>一）试卷满分及</w:t>
            </w:r>
            <w:proofErr w:type="spellEnd"/>
            <w:r w:rsidR="00FA463C">
              <w:rPr>
                <w:rFonts w:hint="eastAsia"/>
                <w:spacing w:val="-2"/>
                <w:lang w:eastAsia="zh-CN"/>
              </w:rPr>
              <w:t xml:space="preserve">  </w:t>
            </w:r>
            <w:proofErr w:type="spellStart"/>
            <w:r>
              <w:rPr>
                <w:spacing w:val="-2"/>
              </w:rPr>
              <w:t>考试时间</w:t>
            </w:r>
            <w:proofErr w:type="spellEnd"/>
          </w:p>
          <w:p w:rsidR="0045546A" w:rsidRDefault="00733DE2" w:rsidP="00FA463C">
            <w:pPr>
              <w:pStyle w:val="a3"/>
              <w:spacing w:before="184" w:line="219" w:lineRule="auto"/>
              <w:ind w:firstLineChars="100" w:firstLine="230"/>
            </w:pPr>
            <w:r>
              <w:rPr>
                <w:spacing w:val="-5"/>
              </w:rPr>
              <w:t>试卷满分为</w:t>
            </w:r>
            <w:r>
              <w:rPr>
                <w:spacing w:val="-5"/>
              </w:rPr>
              <w:t>150</w:t>
            </w:r>
            <w:r>
              <w:rPr>
                <w:spacing w:val="-48"/>
              </w:rPr>
              <w:t xml:space="preserve"> </w:t>
            </w:r>
            <w:r>
              <w:rPr>
                <w:spacing w:val="-5"/>
              </w:rPr>
              <w:t>分，考试时间为</w:t>
            </w:r>
            <w:r>
              <w:rPr>
                <w:spacing w:val="-5"/>
              </w:rPr>
              <w:t>180</w:t>
            </w:r>
            <w:r>
              <w:rPr>
                <w:spacing w:val="-5"/>
              </w:rPr>
              <w:t>分钟</w:t>
            </w:r>
          </w:p>
          <w:p w:rsidR="0045546A" w:rsidRDefault="00733DE2">
            <w:pPr>
              <w:pStyle w:val="a3"/>
              <w:spacing w:before="183" w:line="220" w:lineRule="auto"/>
              <w:ind w:left="34"/>
            </w:pPr>
            <w:r>
              <w:rPr>
                <w:spacing w:val="-3"/>
              </w:rPr>
              <w:t>（</w:t>
            </w:r>
            <w:proofErr w:type="spellStart"/>
            <w:r>
              <w:rPr>
                <w:spacing w:val="-3"/>
              </w:rPr>
              <w:t>二）答题方式</w:t>
            </w:r>
            <w:proofErr w:type="spellEnd"/>
          </w:p>
          <w:p w:rsidR="0045546A" w:rsidRDefault="00733DE2">
            <w:pPr>
              <w:pStyle w:val="a3"/>
              <w:spacing w:before="182" w:line="220" w:lineRule="auto"/>
              <w:ind w:left="503"/>
            </w:pPr>
            <w:proofErr w:type="spellStart"/>
            <w:r>
              <w:rPr>
                <w:spacing w:val="-1"/>
              </w:rPr>
              <w:t>答题方式为闭卷、笔试</w:t>
            </w:r>
            <w:proofErr w:type="spellEnd"/>
          </w:p>
          <w:p w:rsidR="0045546A" w:rsidRDefault="00733DE2">
            <w:pPr>
              <w:pStyle w:val="a3"/>
              <w:spacing w:before="182" w:line="220" w:lineRule="auto"/>
              <w:ind w:left="34"/>
            </w:pPr>
            <w:r>
              <w:rPr>
                <w:spacing w:val="-3"/>
              </w:rPr>
              <w:t>（</w:t>
            </w:r>
            <w:proofErr w:type="spellStart"/>
            <w:r>
              <w:rPr>
                <w:spacing w:val="-3"/>
              </w:rPr>
              <w:t>三）试卷题型结构</w:t>
            </w:r>
            <w:proofErr w:type="spellEnd"/>
          </w:p>
          <w:p w:rsidR="0045546A" w:rsidRDefault="00733DE2">
            <w:pPr>
              <w:pStyle w:val="a3"/>
              <w:spacing w:before="182" w:line="219" w:lineRule="auto"/>
              <w:ind w:left="26"/>
            </w:pPr>
            <w:proofErr w:type="spellStart"/>
            <w:r>
              <w:rPr>
                <w:spacing w:val="-3"/>
              </w:rPr>
              <w:t>名词解释题</w:t>
            </w:r>
            <w:proofErr w:type="spellEnd"/>
            <w:r>
              <w:rPr>
                <w:spacing w:val="-3"/>
              </w:rPr>
              <w:t xml:space="preserve">      8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题，每小题</w:t>
            </w:r>
            <w:r>
              <w:rPr>
                <w:spacing w:val="-3"/>
              </w:rPr>
              <w:t>5</w:t>
            </w:r>
            <w:r>
              <w:rPr>
                <w:spacing w:val="-3"/>
              </w:rPr>
              <w:t>分，共</w:t>
            </w:r>
            <w:r>
              <w:rPr>
                <w:spacing w:val="-3"/>
              </w:rPr>
              <w:t>40</w:t>
            </w:r>
            <w:r>
              <w:rPr>
                <w:spacing w:val="-3"/>
              </w:rPr>
              <w:t>分</w:t>
            </w:r>
          </w:p>
          <w:p w:rsidR="0045546A" w:rsidRDefault="00733DE2">
            <w:pPr>
              <w:pStyle w:val="a3"/>
              <w:spacing w:before="182" w:line="219" w:lineRule="auto"/>
              <w:ind w:left="28"/>
            </w:pPr>
            <w:proofErr w:type="spellStart"/>
            <w:r>
              <w:rPr>
                <w:spacing w:val="-3"/>
              </w:rPr>
              <w:t>简答题</w:t>
            </w:r>
            <w:proofErr w:type="spellEnd"/>
            <w:r>
              <w:rPr>
                <w:spacing w:val="-3"/>
              </w:rPr>
              <w:t xml:space="preserve">          4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题，每小</w:t>
            </w:r>
            <w:r>
              <w:rPr>
                <w:spacing w:val="-3"/>
              </w:rPr>
              <w:t>题</w:t>
            </w:r>
            <w:r>
              <w:rPr>
                <w:spacing w:val="-3"/>
              </w:rPr>
              <w:t>10</w:t>
            </w:r>
            <w:r>
              <w:rPr>
                <w:spacing w:val="-3"/>
              </w:rPr>
              <w:t>分，共</w:t>
            </w:r>
            <w:r>
              <w:rPr>
                <w:spacing w:val="-3"/>
              </w:rPr>
              <w:t>40</w:t>
            </w:r>
            <w:r>
              <w:rPr>
                <w:spacing w:val="-3"/>
              </w:rPr>
              <w:t>分</w:t>
            </w:r>
          </w:p>
          <w:p w:rsidR="0045546A" w:rsidRDefault="00733DE2">
            <w:pPr>
              <w:pStyle w:val="a3"/>
              <w:spacing w:before="184" w:line="219" w:lineRule="auto"/>
              <w:ind w:left="23"/>
            </w:pPr>
            <w:proofErr w:type="spellStart"/>
            <w:r>
              <w:rPr>
                <w:spacing w:val="-3"/>
              </w:rPr>
              <w:t>材料分析题</w:t>
            </w:r>
            <w:proofErr w:type="spellEnd"/>
            <w:r>
              <w:rPr>
                <w:spacing w:val="-3"/>
              </w:rPr>
              <w:t xml:space="preserve">      2</w:t>
            </w:r>
            <w:r>
              <w:rPr>
                <w:spacing w:val="-49"/>
              </w:rPr>
              <w:t xml:space="preserve"> </w:t>
            </w:r>
            <w:r>
              <w:rPr>
                <w:spacing w:val="-3"/>
              </w:rPr>
              <w:t>题，每小题</w:t>
            </w:r>
            <w:r>
              <w:rPr>
                <w:spacing w:val="-3"/>
              </w:rPr>
              <w:t>15</w:t>
            </w:r>
            <w:r>
              <w:rPr>
                <w:spacing w:val="-3"/>
              </w:rPr>
              <w:t>分，共</w:t>
            </w:r>
            <w:r>
              <w:rPr>
                <w:spacing w:val="-3"/>
              </w:rPr>
              <w:t>30</w:t>
            </w:r>
            <w:r>
              <w:rPr>
                <w:spacing w:val="-3"/>
              </w:rPr>
              <w:t>分</w:t>
            </w:r>
          </w:p>
          <w:p w:rsidR="0045546A" w:rsidRDefault="00733DE2">
            <w:pPr>
              <w:pStyle w:val="a3"/>
              <w:spacing w:before="184" w:line="219" w:lineRule="auto"/>
              <w:ind w:left="25"/>
            </w:pPr>
            <w:proofErr w:type="spellStart"/>
            <w:r>
              <w:rPr>
                <w:spacing w:val="-2"/>
              </w:rPr>
              <w:t>论述题</w:t>
            </w:r>
            <w:proofErr w:type="spellEnd"/>
            <w:r>
              <w:rPr>
                <w:spacing w:val="-2"/>
              </w:rPr>
              <w:t xml:space="preserve">          2</w:t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题，每小题</w:t>
            </w:r>
            <w:r>
              <w:rPr>
                <w:spacing w:val="-2"/>
              </w:rPr>
              <w:t>20</w:t>
            </w:r>
            <w:r>
              <w:rPr>
                <w:spacing w:val="-2"/>
              </w:rPr>
              <w:t>分，共</w:t>
            </w:r>
            <w:r>
              <w:rPr>
                <w:spacing w:val="-2"/>
              </w:rPr>
              <w:t>40</w:t>
            </w:r>
            <w:r>
              <w:rPr>
                <w:spacing w:val="-2"/>
              </w:rPr>
              <w:t>分</w:t>
            </w: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  <w:p w:rsidR="0045546A" w:rsidRDefault="0045546A">
            <w:pPr>
              <w:widowControl/>
              <w:spacing w:line="300" w:lineRule="atLeast"/>
              <w:jc w:val="left"/>
              <w:rPr>
                <w:rFonts w:ascii="新宋体" w:eastAsia="新宋体" w:hAnsi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FA463C" w:rsidRDefault="00FA463C">
      <w:pPr>
        <w:ind w:firstLineChars="100" w:firstLine="210"/>
        <w:rPr>
          <w:rFonts w:hint="eastAsia"/>
          <w:szCs w:val="21"/>
        </w:rPr>
      </w:pPr>
    </w:p>
    <w:p w:rsidR="0045546A" w:rsidRDefault="00733DE2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填表人签字：</w:t>
      </w:r>
      <w:r>
        <w:rPr>
          <w:rFonts w:hint="eastAsia"/>
          <w:szCs w:val="21"/>
        </w:rPr>
        <w:t xml:space="preserve">                                 </w:t>
      </w:r>
      <w:r>
        <w:rPr>
          <w:rFonts w:hint="eastAsia"/>
          <w:szCs w:val="21"/>
        </w:rPr>
        <w:t>领导签字：</w:t>
      </w:r>
    </w:p>
    <w:p w:rsidR="0045546A" w:rsidRDefault="0045546A">
      <w:pPr>
        <w:rPr>
          <w:rFonts w:hint="eastAsia"/>
          <w:sz w:val="18"/>
          <w:szCs w:val="18"/>
        </w:rPr>
      </w:pPr>
    </w:p>
    <w:p w:rsidR="00FA463C" w:rsidRDefault="00FA463C">
      <w:pPr>
        <w:rPr>
          <w:rFonts w:hint="eastAsia"/>
          <w:sz w:val="18"/>
          <w:szCs w:val="18"/>
        </w:rPr>
      </w:pPr>
    </w:p>
    <w:p w:rsidR="0045546A" w:rsidRDefault="00733DE2">
      <w:pPr>
        <w:rPr>
          <w:szCs w:val="21"/>
        </w:rPr>
      </w:pPr>
      <w:r>
        <w:rPr>
          <w:rFonts w:hint="eastAsia"/>
          <w:szCs w:val="21"/>
        </w:rPr>
        <w:t>注：本表提交纸质版和电子版，正反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打印。（提交电子版请删</w:t>
      </w:r>
      <w:r>
        <w:rPr>
          <w:rFonts w:hint="eastAsia"/>
          <w:szCs w:val="21"/>
        </w:rPr>
        <w:t>填表人等信息</w:t>
      </w:r>
      <w:r>
        <w:rPr>
          <w:rFonts w:hint="eastAsia"/>
          <w:szCs w:val="21"/>
        </w:rPr>
        <w:t>）</w:t>
      </w:r>
    </w:p>
    <w:sectPr w:rsidR="0045546A" w:rsidSect="0045546A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DE2" w:rsidRDefault="00733DE2" w:rsidP="00FA463C">
      <w:r>
        <w:separator/>
      </w:r>
    </w:p>
  </w:endnote>
  <w:endnote w:type="continuationSeparator" w:id="0">
    <w:p w:rsidR="00733DE2" w:rsidRDefault="00733DE2" w:rsidP="00FA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DE2" w:rsidRDefault="00733DE2" w:rsidP="00FA463C">
      <w:r>
        <w:separator/>
      </w:r>
    </w:p>
  </w:footnote>
  <w:footnote w:type="continuationSeparator" w:id="0">
    <w:p w:rsidR="00733DE2" w:rsidRDefault="00733DE2" w:rsidP="00FA4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339634"/>
    <w:multiLevelType w:val="singleLevel"/>
    <w:tmpl w:val="9033963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50ED2A"/>
    <w:multiLevelType w:val="singleLevel"/>
    <w:tmpl w:val="A350ED2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5068188"/>
    <w:multiLevelType w:val="singleLevel"/>
    <w:tmpl w:val="1506818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45546A"/>
    <w:rsid w:val="0054201F"/>
    <w:rsid w:val="00733DE2"/>
    <w:rsid w:val="00A01527"/>
    <w:rsid w:val="00C26C5E"/>
    <w:rsid w:val="00D52A9F"/>
    <w:rsid w:val="00DA7192"/>
    <w:rsid w:val="00E95AA8"/>
    <w:rsid w:val="00EA2044"/>
    <w:rsid w:val="00F66155"/>
    <w:rsid w:val="00FA463C"/>
    <w:rsid w:val="15CC5D8C"/>
    <w:rsid w:val="23677FD1"/>
    <w:rsid w:val="28797D98"/>
    <w:rsid w:val="307D7B4F"/>
    <w:rsid w:val="36456E49"/>
    <w:rsid w:val="37550EC7"/>
    <w:rsid w:val="455862C4"/>
    <w:rsid w:val="469D7665"/>
    <w:rsid w:val="57D627A7"/>
    <w:rsid w:val="752113C9"/>
    <w:rsid w:val="76E1187D"/>
    <w:rsid w:val="781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6A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45546A"/>
    <w:rPr>
      <w:rFonts w:ascii="宋体" w:hAnsi="宋体" w:cs="宋体"/>
      <w:sz w:val="24"/>
      <w:szCs w:val="24"/>
      <w:lang w:eastAsia="en-US"/>
    </w:rPr>
  </w:style>
  <w:style w:type="paragraph" w:styleId="a4">
    <w:name w:val="footer"/>
    <w:basedOn w:val="a"/>
    <w:link w:val="Char"/>
    <w:uiPriority w:val="99"/>
    <w:unhideWhenUsed/>
    <w:qFormat/>
    <w:rsid w:val="00455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455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5546A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45546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279</Words>
  <Characters>1596</Characters>
  <Application>Microsoft Office Word</Application>
  <DocSecurity>0</DocSecurity>
  <Lines>13</Lines>
  <Paragraphs>3</Paragraphs>
  <ScaleCrop>false</ScaleCrop>
  <Company>微软中国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邱文芳</dc:creator>
  <cp:lastModifiedBy>Administrator</cp:lastModifiedBy>
  <cp:revision>2</cp:revision>
  <cp:lastPrinted>2023-06-27T01:31:00Z</cp:lastPrinted>
  <dcterms:created xsi:type="dcterms:W3CDTF">2024-09-30T10:32:00Z</dcterms:created>
  <dcterms:modified xsi:type="dcterms:W3CDTF">2024-09-30T10:32:00Z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